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B14" w:rsidRPr="00D809CD" w:rsidRDefault="00F24F73">
      <w:r w:rsidRPr="00D809CD">
        <w:t>June 18, 2013 4-H Updates</w:t>
      </w:r>
      <w:bookmarkStart w:id="0" w:name="_GoBack"/>
      <w:bookmarkEnd w:id="0"/>
    </w:p>
    <w:p w:rsidR="00F24F73" w:rsidRPr="00D809CD" w:rsidRDefault="00F24F73"/>
    <w:p w:rsidR="00F24F73" w:rsidRPr="00D809CD" w:rsidRDefault="00F24F73">
      <w:r w:rsidRPr="00D809CD">
        <w:t>In this Issue:</w:t>
      </w:r>
    </w:p>
    <w:p w:rsidR="00F24F73" w:rsidRPr="00D809CD" w:rsidRDefault="00F24F73">
      <w:r w:rsidRPr="00D809CD">
        <w:t>1. State Leadership Conference</w:t>
      </w:r>
    </w:p>
    <w:p w:rsidR="00F24F73" w:rsidRPr="00D809CD" w:rsidRDefault="00F24F73">
      <w:r w:rsidRPr="00D809CD">
        <w:t>2. Poultry for Santa Cruz County Fair</w:t>
      </w:r>
    </w:p>
    <w:p w:rsidR="00F24F73" w:rsidRPr="00D809CD" w:rsidRDefault="00F24F73"/>
    <w:p w:rsidR="00D809CD" w:rsidRPr="00D809CD" w:rsidRDefault="00F24F73" w:rsidP="00F24F73">
      <w:r w:rsidRPr="00D809CD">
        <w:t>1. State Leadership Conference</w:t>
      </w:r>
      <w:r w:rsidRPr="00D809CD">
        <w:t>: I received the following list of State Leadership Conference registrants on June 17</w:t>
      </w:r>
      <w:r w:rsidRPr="00D809CD">
        <w:rPr>
          <w:vertAlign w:val="superscript"/>
        </w:rPr>
        <w:t>th</w:t>
      </w:r>
      <w:r w:rsidRPr="00D809CD">
        <w:t xml:space="preserve">.  </w:t>
      </w:r>
    </w:p>
    <w:tbl>
      <w:tblPr>
        <w:tblW w:w="28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1"/>
        <w:gridCol w:w="869"/>
        <w:gridCol w:w="698"/>
      </w:tblGrid>
      <w:tr w:rsidR="00D809CD" w:rsidRPr="00D809CD" w:rsidTr="00D809CD">
        <w:trPr>
          <w:trHeight w:val="300"/>
        </w:trPr>
        <w:tc>
          <w:tcPr>
            <w:tcW w:w="960" w:type="dxa"/>
            <w:vAlign w:val="center"/>
            <w:hideMark/>
          </w:tcPr>
          <w:p w:rsidR="00D809CD" w:rsidRPr="00D809CD" w:rsidRDefault="00D809CD" w:rsidP="00D809CD">
            <w:pPr>
              <w:pStyle w:val="ListParagraph"/>
              <w:numPr>
                <w:ilvl w:val="0"/>
                <w:numId w:val="2"/>
              </w:numPr>
            </w:pPr>
            <w:proofErr w:type="spellStart"/>
            <w:r w:rsidRPr="00D809CD">
              <w:t>Mejía</w:t>
            </w:r>
            <w:proofErr w:type="spellEnd"/>
            <w:r w:rsidRPr="00D809CD">
              <w:t>  </w:t>
            </w:r>
          </w:p>
        </w:tc>
        <w:tc>
          <w:tcPr>
            <w:tcW w:w="960" w:type="dxa"/>
            <w:vAlign w:val="center"/>
            <w:hideMark/>
          </w:tcPr>
          <w:p w:rsidR="00D809CD" w:rsidRPr="00D809CD" w:rsidRDefault="00D809CD">
            <w:proofErr w:type="spellStart"/>
            <w:r w:rsidRPr="00D809CD">
              <w:t>Kristian</w:t>
            </w:r>
            <w:proofErr w:type="spellEnd"/>
            <w:r w:rsidRPr="00D809CD">
              <w:t>  </w:t>
            </w:r>
          </w:p>
        </w:tc>
        <w:tc>
          <w:tcPr>
            <w:tcW w:w="960" w:type="dxa"/>
            <w:vAlign w:val="center"/>
            <w:hideMark/>
          </w:tcPr>
          <w:p w:rsidR="00D809CD" w:rsidRPr="00D809CD" w:rsidRDefault="00D809CD">
            <w:r w:rsidRPr="00D809CD">
              <w:t>Youth  </w:t>
            </w:r>
          </w:p>
        </w:tc>
      </w:tr>
      <w:tr w:rsidR="00D809CD" w:rsidRPr="00D809CD" w:rsidTr="00D809CD">
        <w:trPr>
          <w:trHeight w:val="300"/>
        </w:trPr>
        <w:tc>
          <w:tcPr>
            <w:tcW w:w="0" w:type="auto"/>
            <w:vAlign w:val="center"/>
            <w:hideMark/>
          </w:tcPr>
          <w:p w:rsidR="00D809CD" w:rsidRPr="00D809CD" w:rsidRDefault="00D809CD" w:rsidP="00D809CD">
            <w:pPr>
              <w:pStyle w:val="ListParagraph"/>
              <w:numPr>
                <w:ilvl w:val="0"/>
                <w:numId w:val="2"/>
              </w:numPr>
            </w:pPr>
            <w:r w:rsidRPr="00D809CD">
              <w:t>Wilson  </w:t>
            </w:r>
          </w:p>
        </w:tc>
        <w:tc>
          <w:tcPr>
            <w:tcW w:w="0" w:type="auto"/>
            <w:vAlign w:val="center"/>
            <w:hideMark/>
          </w:tcPr>
          <w:p w:rsidR="00D809CD" w:rsidRPr="00D809CD" w:rsidRDefault="00D809CD">
            <w:r w:rsidRPr="00D809CD">
              <w:t>Ashley  </w:t>
            </w:r>
          </w:p>
        </w:tc>
        <w:tc>
          <w:tcPr>
            <w:tcW w:w="0" w:type="auto"/>
            <w:vAlign w:val="center"/>
            <w:hideMark/>
          </w:tcPr>
          <w:p w:rsidR="00D809CD" w:rsidRPr="00D809CD" w:rsidRDefault="00D809CD">
            <w:r w:rsidRPr="00D809CD">
              <w:t>Youth  </w:t>
            </w:r>
          </w:p>
        </w:tc>
      </w:tr>
      <w:tr w:rsidR="00D809CD" w:rsidRPr="00D809CD" w:rsidTr="00D809CD">
        <w:trPr>
          <w:trHeight w:val="300"/>
        </w:trPr>
        <w:tc>
          <w:tcPr>
            <w:tcW w:w="0" w:type="auto"/>
            <w:vAlign w:val="center"/>
            <w:hideMark/>
          </w:tcPr>
          <w:p w:rsidR="00D809CD" w:rsidRPr="00D809CD" w:rsidRDefault="00D809CD" w:rsidP="00D809CD">
            <w:pPr>
              <w:pStyle w:val="ListParagraph"/>
              <w:numPr>
                <w:ilvl w:val="0"/>
                <w:numId w:val="2"/>
              </w:numPr>
            </w:pPr>
            <w:r w:rsidRPr="00D809CD">
              <w:t>O'Grady  </w:t>
            </w:r>
          </w:p>
        </w:tc>
        <w:tc>
          <w:tcPr>
            <w:tcW w:w="0" w:type="auto"/>
            <w:vAlign w:val="center"/>
            <w:hideMark/>
          </w:tcPr>
          <w:p w:rsidR="00D809CD" w:rsidRPr="00D809CD" w:rsidRDefault="00D809CD">
            <w:r w:rsidRPr="00D809CD">
              <w:t>Mariah  </w:t>
            </w:r>
          </w:p>
        </w:tc>
        <w:tc>
          <w:tcPr>
            <w:tcW w:w="0" w:type="auto"/>
            <w:vAlign w:val="center"/>
            <w:hideMark/>
          </w:tcPr>
          <w:p w:rsidR="00D809CD" w:rsidRPr="00D809CD" w:rsidRDefault="00D809CD">
            <w:r w:rsidRPr="00D809CD">
              <w:t>Youth  </w:t>
            </w:r>
          </w:p>
        </w:tc>
      </w:tr>
      <w:tr w:rsidR="00D809CD" w:rsidRPr="00D809CD" w:rsidTr="00D809CD">
        <w:trPr>
          <w:trHeight w:val="300"/>
        </w:trPr>
        <w:tc>
          <w:tcPr>
            <w:tcW w:w="0" w:type="auto"/>
            <w:vAlign w:val="center"/>
            <w:hideMark/>
          </w:tcPr>
          <w:p w:rsidR="00D809CD" w:rsidRPr="00D809CD" w:rsidRDefault="00D809CD" w:rsidP="00D809CD">
            <w:pPr>
              <w:pStyle w:val="ListParagraph"/>
              <w:numPr>
                <w:ilvl w:val="0"/>
                <w:numId w:val="2"/>
              </w:numPr>
            </w:pPr>
            <w:r w:rsidRPr="00D809CD">
              <w:t>Violini  </w:t>
            </w:r>
          </w:p>
        </w:tc>
        <w:tc>
          <w:tcPr>
            <w:tcW w:w="0" w:type="auto"/>
            <w:vAlign w:val="center"/>
            <w:hideMark/>
          </w:tcPr>
          <w:p w:rsidR="00D809CD" w:rsidRPr="00D809CD" w:rsidRDefault="00D809CD">
            <w:r w:rsidRPr="00D809CD">
              <w:t>Emily  </w:t>
            </w:r>
          </w:p>
        </w:tc>
        <w:tc>
          <w:tcPr>
            <w:tcW w:w="0" w:type="auto"/>
            <w:vAlign w:val="center"/>
            <w:hideMark/>
          </w:tcPr>
          <w:p w:rsidR="00D809CD" w:rsidRPr="00D809CD" w:rsidRDefault="00D809CD">
            <w:r w:rsidRPr="00D809CD">
              <w:t>Youth  </w:t>
            </w:r>
          </w:p>
        </w:tc>
      </w:tr>
      <w:tr w:rsidR="00D809CD" w:rsidRPr="00D809CD" w:rsidTr="00D809CD">
        <w:trPr>
          <w:trHeight w:val="300"/>
        </w:trPr>
        <w:tc>
          <w:tcPr>
            <w:tcW w:w="0" w:type="auto"/>
            <w:vAlign w:val="center"/>
            <w:hideMark/>
          </w:tcPr>
          <w:p w:rsidR="00D809CD" w:rsidRPr="00D809CD" w:rsidRDefault="00D809CD" w:rsidP="00D809CD">
            <w:pPr>
              <w:pStyle w:val="ListParagraph"/>
              <w:numPr>
                <w:ilvl w:val="0"/>
                <w:numId w:val="2"/>
              </w:numPr>
            </w:pPr>
            <w:r w:rsidRPr="00D809CD">
              <w:t>Sosa  </w:t>
            </w:r>
          </w:p>
        </w:tc>
        <w:tc>
          <w:tcPr>
            <w:tcW w:w="0" w:type="auto"/>
            <w:vAlign w:val="center"/>
            <w:hideMark/>
          </w:tcPr>
          <w:p w:rsidR="00D809CD" w:rsidRPr="00D809CD" w:rsidRDefault="00D809CD">
            <w:r w:rsidRPr="00D809CD">
              <w:t>Jocelyn  </w:t>
            </w:r>
          </w:p>
        </w:tc>
        <w:tc>
          <w:tcPr>
            <w:tcW w:w="0" w:type="auto"/>
            <w:vAlign w:val="center"/>
            <w:hideMark/>
          </w:tcPr>
          <w:p w:rsidR="00D809CD" w:rsidRPr="00D809CD" w:rsidRDefault="00D809CD">
            <w:r w:rsidRPr="00D809CD">
              <w:t>Youth  </w:t>
            </w:r>
          </w:p>
        </w:tc>
      </w:tr>
      <w:tr w:rsidR="00D809CD" w:rsidRPr="00D809CD" w:rsidTr="00D809CD">
        <w:trPr>
          <w:trHeight w:val="300"/>
        </w:trPr>
        <w:tc>
          <w:tcPr>
            <w:tcW w:w="0" w:type="auto"/>
            <w:vAlign w:val="center"/>
            <w:hideMark/>
          </w:tcPr>
          <w:p w:rsidR="00D809CD" w:rsidRPr="00D809CD" w:rsidRDefault="00D809CD" w:rsidP="00D809CD">
            <w:pPr>
              <w:pStyle w:val="ListParagraph"/>
              <w:numPr>
                <w:ilvl w:val="0"/>
                <w:numId w:val="2"/>
              </w:numPr>
            </w:pPr>
            <w:r w:rsidRPr="00D809CD">
              <w:t>Kennedy  </w:t>
            </w:r>
          </w:p>
        </w:tc>
        <w:tc>
          <w:tcPr>
            <w:tcW w:w="0" w:type="auto"/>
            <w:vAlign w:val="center"/>
            <w:hideMark/>
          </w:tcPr>
          <w:p w:rsidR="00D809CD" w:rsidRPr="00D809CD" w:rsidRDefault="00D809CD">
            <w:r w:rsidRPr="00D809CD">
              <w:t>Katie  </w:t>
            </w:r>
          </w:p>
        </w:tc>
        <w:tc>
          <w:tcPr>
            <w:tcW w:w="0" w:type="auto"/>
            <w:vAlign w:val="center"/>
            <w:hideMark/>
          </w:tcPr>
          <w:p w:rsidR="00D809CD" w:rsidRPr="00D809CD" w:rsidRDefault="00D809CD">
            <w:r w:rsidRPr="00D809CD">
              <w:t>Youth  </w:t>
            </w:r>
          </w:p>
        </w:tc>
      </w:tr>
    </w:tbl>
    <w:p w:rsidR="00D809CD" w:rsidRPr="00D809CD" w:rsidRDefault="00D809CD" w:rsidP="00F24F73"/>
    <w:p w:rsidR="00F24F73" w:rsidRPr="00D809CD" w:rsidRDefault="00F24F73" w:rsidP="00F24F73">
      <w:r w:rsidRPr="00D809CD">
        <w:t>I</w:t>
      </w:r>
      <w:r w:rsidR="00D809CD" w:rsidRPr="00D809CD">
        <w:t>f</w:t>
      </w:r>
      <w:r w:rsidRPr="00D809CD">
        <w:t xml:space="preserve"> you do not see your name, then you have not registered.  To register, please follow this process:</w:t>
      </w:r>
    </w:p>
    <w:p w:rsidR="00F24F73" w:rsidRPr="00D809CD" w:rsidRDefault="00F24F73" w:rsidP="00D809CD">
      <w:pPr>
        <w:pStyle w:val="ListParagraph"/>
        <w:numPr>
          <w:ilvl w:val="0"/>
          <w:numId w:val="1"/>
        </w:numPr>
      </w:pPr>
      <w:r w:rsidRPr="00D809CD">
        <w:t xml:space="preserve">Link to: </w:t>
      </w:r>
      <w:hyperlink r:id="rId6" w:history="1">
        <w:r w:rsidRPr="00D809CD">
          <w:rPr>
            <w:rStyle w:val="Hyperlink"/>
          </w:rPr>
          <w:t>http://ucce.ucdavis.edu/survey/survey.cfm?surveynumber=10875</w:t>
        </w:r>
      </w:hyperlink>
      <w:r w:rsidR="00D809CD" w:rsidRPr="00D809CD">
        <w:t xml:space="preserve"> complete application, print off a copy and submit electronically to state 4-H office.</w:t>
      </w:r>
    </w:p>
    <w:p w:rsidR="00D809CD" w:rsidRPr="00D809CD" w:rsidRDefault="00D809CD" w:rsidP="00D809CD">
      <w:pPr>
        <w:pStyle w:val="ListParagraph"/>
        <w:numPr>
          <w:ilvl w:val="0"/>
          <w:numId w:val="1"/>
        </w:numPr>
      </w:pPr>
      <w:r w:rsidRPr="00D809CD">
        <w:t>Provide county 4-H Office with the registration copy and a check made out to the “Monterey County 4-H Council”.</w:t>
      </w:r>
    </w:p>
    <w:p w:rsidR="00F24F73" w:rsidRPr="00D809CD" w:rsidRDefault="00D809CD" w:rsidP="00D809CD">
      <w:pPr>
        <w:pStyle w:val="ListParagraph"/>
        <w:numPr>
          <w:ilvl w:val="0"/>
          <w:numId w:val="1"/>
        </w:numPr>
      </w:pPr>
      <w:r w:rsidRPr="00D809CD">
        <w:t>Applications and payment are due to the 4-H Office by July 12, 2013</w:t>
      </w:r>
    </w:p>
    <w:p w:rsidR="00D809CD" w:rsidRPr="00D809CD" w:rsidRDefault="00D809CD" w:rsidP="00D809CD"/>
    <w:p w:rsidR="00D809CD" w:rsidRPr="00D809CD" w:rsidRDefault="00D809CD" w:rsidP="00D809CD">
      <w:r w:rsidRPr="00D809CD">
        <w:t>2. Poultry at Santa Cruz County Fair</w:t>
      </w:r>
    </w:p>
    <w:p w:rsidR="00D809CD" w:rsidRPr="00D809CD" w:rsidRDefault="00D809CD" w:rsidP="00D809CD">
      <w:pPr>
        <w:rPr>
          <w:rFonts w:cs="Arial"/>
        </w:rPr>
      </w:pPr>
      <w:r w:rsidRPr="00D809CD">
        <w:rPr>
          <w:rFonts w:cs="Arial"/>
        </w:rPr>
        <w:t>Those 4Her's interested in entering the Santa Cruz County Fair, Poultry Meat Pens need to call and order baby chicks by June 21st.  Call Norm Levy at 831-335-2421 and leave a message requesting Meat Pen chicks.  In the message state your name, phone number, age, and the name or your 4H Club.  There is a cost of $10.00 for each person entering.  Payment is due when the chicks are picked up July 18th-20th.  Only the first eighteen orders can be filled.  The remaining requests will be alternates.</w:t>
      </w:r>
      <w:r w:rsidRPr="00D809CD">
        <w:rPr>
          <w:rFonts w:cs="Arial"/>
        </w:rPr>
        <w:t xml:space="preserve">  </w:t>
      </w:r>
      <w:r w:rsidRPr="00D809CD">
        <w:rPr>
          <w:rFonts w:cs="Arial"/>
        </w:rPr>
        <w:t>Each youth can plan on receiving 10 chicks.</w:t>
      </w:r>
      <w:r w:rsidRPr="00D809CD">
        <w:rPr>
          <w:rFonts w:cs="Arial"/>
        </w:rPr>
        <w:t xml:space="preserve">  </w:t>
      </w:r>
      <w:r w:rsidRPr="00D809CD">
        <w:rPr>
          <w:rFonts w:cs="Arial"/>
        </w:rPr>
        <w:t>Remember to complete and mail in the entry form in the County Fair Book for Department #250</w:t>
      </w:r>
      <w:r w:rsidRPr="00D809CD">
        <w:rPr>
          <w:rFonts w:cs="Arial"/>
        </w:rPr>
        <w:t xml:space="preserve">. </w:t>
      </w:r>
      <w:r w:rsidRPr="00D809CD">
        <w:rPr>
          <w:rFonts w:cs="Arial"/>
        </w:rPr>
        <w:t>See page 83 of the Santa Cruz County Fair entry guide for additional information.</w:t>
      </w:r>
    </w:p>
    <w:p w:rsidR="00D809CD" w:rsidRPr="00D809CD" w:rsidRDefault="00D809CD" w:rsidP="00D809CD"/>
    <w:sectPr w:rsidR="00D809CD" w:rsidRPr="00D809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35160"/>
    <w:multiLevelType w:val="hybridMultilevel"/>
    <w:tmpl w:val="508EE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A4544"/>
    <w:multiLevelType w:val="hybridMultilevel"/>
    <w:tmpl w:val="15EEC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F73"/>
    <w:rsid w:val="00CC2B14"/>
    <w:rsid w:val="00D809CD"/>
    <w:rsid w:val="00F2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4F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09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4F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0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cce.ucdavis.edu/survey/survey.cfm?surveynumber=1087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Lynn</cp:lastModifiedBy>
  <cp:revision>1</cp:revision>
  <dcterms:created xsi:type="dcterms:W3CDTF">2013-06-18T16:02:00Z</dcterms:created>
  <dcterms:modified xsi:type="dcterms:W3CDTF">2013-06-18T16:21:00Z</dcterms:modified>
</cp:coreProperties>
</file>