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5958"/>
      </w:tblGrid>
      <w:tr w:rsidR="001A52BC" w:rsidTr="00B76591">
        <w:tc>
          <w:tcPr>
            <w:tcW w:w="4338" w:type="dxa"/>
          </w:tcPr>
          <w:p w:rsidR="001A52BC" w:rsidRDefault="001A52BC" w:rsidP="001B1E49">
            <w:pPr>
              <w:rPr>
                <w:rStyle w:val="Hyperlink"/>
                <w:rFonts w:ascii="Arial" w:hAnsi="Arial" w:cs="Arial"/>
                <w:sz w:val="20"/>
                <w:szCs w:val="20"/>
              </w:rPr>
            </w:pPr>
            <w:bookmarkStart w:id="0" w:name="_GoBack"/>
            <w:bookmarkEnd w:id="0"/>
            <w:r w:rsidRPr="00DE14B1">
              <w:rPr>
                <w:rFonts w:ascii="Cronos Pro" w:hAnsi="Cronos Pro"/>
                <w:b/>
                <w:color w:val="00B050"/>
                <w:sz w:val="32"/>
              </w:rPr>
              <w:t>4-H E-News Updates</w:t>
            </w:r>
            <w:r>
              <w:rPr>
                <w:rFonts w:ascii="Cronos Pro" w:hAnsi="Cronos Pro"/>
                <w:b/>
                <w:color w:val="00B050"/>
                <w:sz w:val="32"/>
              </w:rPr>
              <w:br/>
              <w:t>July</w:t>
            </w:r>
            <w:r w:rsidRPr="00DE14B1">
              <w:rPr>
                <w:rFonts w:ascii="Cronos Pro" w:hAnsi="Cronos Pro"/>
                <w:b/>
                <w:color w:val="00B050"/>
                <w:sz w:val="32"/>
              </w:rPr>
              <w:t xml:space="preserve"> 2013</w:t>
            </w:r>
            <w:r>
              <w:br/>
            </w:r>
            <w:hyperlink r:id="rId9" w:tooltip="http://www.ca4h.org/4hinfo/calendar/" w:history="1">
              <w:r>
                <w:rPr>
                  <w:rStyle w:val="Hyperlink"/>
                  <w:rFonts w:ascii="Arial" w:hAnsi="Arial" w:cs="Arial"/>
                  <w:sz w:val="20"/>
                  <w:szCs w:val="20"/>
                </w:rPr>
                <w:t>Statewide 4-H Online Calendar</w:t>
              </w:r>
            </w:hyperlink>
          </w:p>
          <w:p w:rsidR="00B76591" w:rsidRDefault="00B76591" w:rsidP="001B1E49">
            <w:pPr>
              <w:rPr>
                <w:rStyle w:val="Hyperlink"/>
                <w:rFonts w:ascii="Arial" w:hAnsi="Arial" w:cs="Arial"/>
                <w:sz w:val="20"/>
                <w:szCs w:val="20"/>
              </w:rPr>
            </w:pPr>
          </w:p>
          <w:p w:rsidR="00B76591" w:rsidRDefault="00B76591" w:rsidP="001B1E49">
            <w:pPr>
              <w:rPr>
                <w:rStyle w:val="Hyperlink"/>
                <w:rFonts w:ascii="Cronos Pro" w:hAnsi="Cronos Pro"/>
                <w:b/>
                <w:color w:val="00B050"/>
                <w:sz w:val="32"/>
                <w:u w:val="none"/>
              </w:rPr>
            </w:pPr>
          </w:p>
        </w:tc>
        <w:tc>
          <w:tcPr>
            <w:tcW w:w="5958" w:type="dxa"/>
          </w:tcPr>
          <w:p w:rsidR="00B76591" w:rsidRDefault="00B76591" w:rsidP="00B76591">
            <w:pPr>
              <w:rPr>
                <w:rFonts w:ascii="Arial" w:eastAsiaTheme="minorHAnsi" w:hAnsi="Arial" w:cs="Arial"/>
                <w:b/>
                <w:bCs/>
                <w:noProof/>
                <w:color w:val="1F497D"/>
                <w:sz w:val="20"/>
                <w:szCs w:val="20"/>
              </w:rPr>
            </w:pPr>
            <w:r>
              <w:rPr>
                <w:rFonts w:ascii="Arial" w:eastAsiaTheme="minorHAnsi" w:hAnsi="Arial" w:cs="Arial"/>
                <w:b/>
                <w:bCs/>
                <w:noProof/>
                <w:color w:val="1F497D"/>
                <w:sz w:val="20"/>
                <w:szCs w:val="20"/>
              </w:rPr>
              <w:t xml:space="preserve">  </w:t>
            </w:r>
          </w:p>
          <w:p w:rsidR="001A52BC" w:rsidRDefault="00B76591" w:rsidP="00B76591">
            <w:pPr>
              <w:rPr>
                <w:rStyle w:val="Hyperlink"/>
                <w:rFonts w:ascii="Cronos Pro" w:hAnsi="Cronos Pro"/>
                <w:b/>
                <w:color w:val="00B050"/>
                <w:sz w:val="32"/>
                <w:u w:val="none"/>
              </w:rPr>
            </w:pPr>
            <w:r>
              <w:rPr>
                <w:rFonts w:ascii="Arial" w:eastAsiaTheme="minorHAnsi" w:hAnsi="Arial" w:cs="Arial"/>
                <w:b/>
                <w:bCs/>
                <w:noProof/>
                <w:color w:val="1F497D"/>
                <w:sz w:val="20"/>
                <w:szCs w:val="20"/>
              </w:rPr>
              <w:t xml:space="preserve"> </w:t>
            </w:r>
            <w:r w:rsidR="001A52BC" w:rsidRPr="00316942">
              <w:rPr>
                <w:rFonts w:ascii="Arial" w:eastAsiaTheme="minorHAnsi" w:hAnsi="Arial" w:cs="Arial"/>
                <w:b/>
                <w:bCs/>
                <w:noProof/>
                <w:color w:val="1F497D"/>
                <w:sz w:val="20"/>
                <w:szCs w:val="20"/>
              </w:rPr>
              <w:drawing>
                <wp:inline distT="0" distB="0" distL="0" distR="0" wp14:anchorId="4E855E31" wp14:editId="6D7B6C9E">
                  <wp:extent cx="3432191" cy="716827"/>
                  <wp:effectExtent l="0" t="0" r="0" b="7620"/>
                  <wp:docPr id="34" name="Picture 34" descr="http://www.bigfun.org/wp-content/themes/bigfun2013Screen/library/images/headLogo.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gfun.org/wp-content/themes/bigfun2013Screen/library/images/headLogo.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434794" cy="717371"/>
                          </a:xfrm>
                          <a:prstGeom prst="rect">
                            <a:avLst/>
                          </a:prstGeom>
                          <a:noFill/>
                          <a:ln>
                            <a:noFill/>
                          </a:ln>
                        </pic:spPr>
                      </pic:pic>
                    </a:graphicData>
                  </a:graphic>
                </wp:inline>
              </w:drawing>
            </w:r>
          </w:p>
        </w:tc>
      </w:tr>
      <w:tr w:rsidR="001A52BC" w:rsidTr="00B76591">
        <w:tc>
          <w:tcPr>
            <w:tcW w:w="4338" w:type="dxa"/>
          </w:tcPr>
          <w:p w:rsidR="001A52BC" w:rsidRPr="00B76591" w:rsidRDefault="00B76591" w:rsidP="001B1E49">
            <w:pPr>
              <w:rPr>
                <w:rFonts w:ascii="Cronos Pro" w:hAnsi="Cronos Pro"/>
                <w:b/>
                <w:color w:val="00B050"/>
                <w:sz w:val="20"/>
              </w:rPr>
            </w:pPr>
            <w:r>
              <w:rPr>
                <w:rFonts w:ascii="Cronos Pro" w:hAnsi="Cronos Pro"/>
                <w:b/>
                <w:color w:val="00B050"/>
                <w:sz w:val="20"/>
              </w:rPr>
              <w:br/>
            </w:r>
            <w:r>
              <w:rPr>
                <w:rFonts w:ascii="Cronos Pro" w:hAnsi="Cronos Pro"/>
                <w:b/>
                <w:color w:val="00B050"/>
                <w:sz w:val="20"/>
              </w:rPr>
              <w:br/>
            </w:r>
          </w:p>
        </w:tc>
        <w:tc>
          <w:tcPr>
            <w:tcW w:w="5958" w:type="dxa"/>
          </w:tcPr>
          <w:p w:rsidR="001A52BC" w:rsidRPr="00B76591" w:rsidRDefault="00B76591" w:rsidP="00B76591">
            <w:pPr>
              <w:rPr>
                <w:rFonts w:ascii="Arial" w:eastAsiaTheme="minorHAnsi" w:hAnsi="Arial" w:cs="Arial"/>
                <w:b/>
                <w:bCs/>
                <w:noProof/>
                <w:color w:val="1F497D"/>
                <w:sz w:val="19"/>
                <w:szCs w:val="19"/>
              </w:rPr>
            </w:pPr>
            <w:r w:rsidRPr="00B76591">
              <w:rPr>
                <w:rFonts w:ascii="Arial" w:eastAsiaTheme="minorHAnsi" w:hAnsi="Arial" w:cs="Arial"/>
                <w:b/>
                <w:bCs/>
                <w:noProof/>
                <w:color w:val="1F497D"/>
                <w:sz w:val="19"/>
                <w:szCs w:val="19"/>
              </w:rPr>
              <w:t xml:space="preserve">4-H is going BIG at the CA State Fair this year! More info </w:t>
            </w:r>
            <w:hyperlink r:id="rId13" w:history="1">
              <w:r w:rsidRPr="00B76591">
                <w:rPr>
                  <w:rStyle w:val="Hyperlink"/>
                  <w:rFonts w:ascii="Arial" w:eastAsiaTheme="minorHAnsi" w:hAnsi="Arial" w:cs="Arial"/>
                  <w:b/>
                  <w:bCs/>
                  <w:noProof/>
                  <w:sz w:val="19"/>
                  <w:szCs w:val="19"/>
                </w:rPr>
                <w:t>here</w:t>
              </w:r>
            </w:hyperlink>
            <w:r w:rsidRPr="00B76591">
              <w:rPr>
                <w:rFonts w:ascii="Arial" w:eastAsiaTheme="minorHAnsi" w:hAnsi="Arial" w:cs="Arial"/>
                <w:b/>
                <w:bCs/>
                <w:noProof/>
                <w:color w:val="1F497D"/>
                <w:sz w:val="19"/>
                <w:szCs w:val="19"/>
              </w:rPr>
              <w:t>.</w:t>
            </w:r>
          </w:p>
        </w:tc>
      </w:tr>
    </w:tbl>
    <w:p w:rsidR="001B1E49" w:rsidRPr="001B1E49" w:rsidRDefault="001B1E49" w:rsidP="001B1E49">
      <w:pPr>
        <w:rPr>
          <w:sz w:val="20"/>
        </w:rPr>
      </w:pPr>
      <w:r>
        <w:rPr>
          <w:noProof/>
        </w:rPr>
        <mc:AlternateContent>
          <mc:Choice Requires="wps">
            <w:drawing>
              <wp:inline distT="0" distB="0" distL="0" distR="0" wp14:anchorId="53656022" wp14:editId="7325DEA0">
                <wp:extent cx="2655736" cy="320040"/>
                <wp:effectExtent l="0" t="0" r="30480" b="41910"/>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5736" cy="320040"/>
                        </a:xfrm>
                        <a:prstGeom prst="flowChartAlternateProcess">
                          <a:avLst/>
                        </a:prstGeom>
                        <a:solidFill>
                          <a:srgbClr val="AB312C"/>
                        </a:solidFill>
                        <a:ln>
                          <a:noFill/>
                        </a:ln>
                        <a:effectLst>
                          <a:outerShdw dist="35921" dir="2700000" algn="ctr" rotWithShape="0">
                            <a:srgbClr val="80808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C24DDA" w:rsidRPr="00D52C11" w:rsidRDefault="00C24DDA" w:rsidP="001B1E49">
                            <w:pPr>
                              <w:jc w:val="center"/>
                              <w:rPr>
                                <w:rFonts w:ascii="Cronos Pro" w:hAnsi="Cronos Pro"/>
                                <w:smallCaps/>
                                <w:color w:val="FFFFFF"/>
                                <w:sz w:val="32"/>
                                <w:szCs w:val="32"/>
                              </w:rPr>
                            </w:pPr>
                            <w:r w:rsidRPr="00D52C11">
                              <w:rPr>
                                <w:rFonts w:ascii="Cronos Pro" w:hAnsi="Cronos Pro"/>
                                <w:smallCaps/>
                                <w:color w:val="FFFFFF"/>
                                <w:sz w:val="32"/>
                                <w:szCs w:val="32"/>
                              </w:rPr>
                              <w:t>Associate Director Updates</w:t>
                            </w:r>
                          </w:p>
                        </w:txbxContent>
                      </wps:txbx>
                      <wps:bodyPr rot="0" vert="horz" wrap="square" lIns="45720" tIns="27432" rIns="45720" bIns="27432" anchor="t" anchorCtr="0" upright="1">
                        <a:noAutofit/>
                      </wps:bodyPr>
                    </wps:wsp>
                  </a:graphicData>
                </a:graphic>
              </wp:inline>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width:209.1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" fillcolor="#ab312c" stroked="f" strokecolor="#f2f2f2" strokeweight="3pt">
                <v:shadow on="t" opacity=".5"/>
                <v:textbox inset="3.6pt,2.16pt,3.6pt,2.16pt">
                  <w:txbxContent>
                    <w:p w:rsidR="00C24DDA" w:rsidRPr="00D52C11" w:rsidRDefault="00C24DDA" w:rsidP="001B1E49">
                      <w:pPr>
                        <w:jc w:val="center"/>
                        <w:rPr>
                          <w:rFonts w:ascii="Cronos Pro" w:hAnsi="Cronos Pro"/>
                          <w:smallCaps/>
                          <w:color w:val="FFFFFF"/>
                          <w:sz w:val="32"/>
                          <w:szCs w:val="32"/>
                        </w:rPr>
                      </w:pPr>
                      <w:r w:rsidRPr="00D52C11">
                        <w:rPr>
                          <w:rFonts w:ascii="Cronos Pro" w:hAnsi="Cronos Pro"/>
                          <w:smallCaps/>
                          <w:color w:val="FFFFFF"/>
                          <w:sz w:val="32"/>
                          <w:szCs w:val="32"/>
                        </w:rPr>
                        <w:t>Associate Director Updates</w:t>
                      </w:r>
                    </w:p>
                  </w:txbxContent>
                </v:textbox>
                <w10:anchorlock/>
              </v:shape>
            </w:pict>
          </mc:Fallback>
        </mc:AlternateContent>
      </w:r>
    </w:p>
    <w:p w:rsidR="002D28C7" w:rsidRDefault="00A62877" w:rsidP="00936A65">
      <w:pPr>
        <w:spacing w:after="0"/>
        <w:rPr>
          <w:rFonts w:ascii="Arial" w:eastAsia="Times New Roman" w:hAnsi="Arial" w:cs="Arial"/>
          <w:sz w:val="20"/>
          <w:szCs w:val="20"/>
        </w:rPr>
      </w:pPr>
      <w:r>
        <w:rPr>
          <w:rFonts w:ascii="Arial" w:eastAsia="Times New Roman" w:hAnsi="Arial" w:cs="Arial"/>
          <w:sz w:val="20"/>
          <w:szCs w:val="20"/>
        </w:rPr>
        <w:t>Beginning in June of 2010</w:t>
      </w:r>
      <w:r w:rsidR="000A14D6">
        <w:rPr>
          <w:rFonts w:ascii="Arial" w:eastAsia="Times New Roman" w:hAnsi="Arial" w:cs="Arial"/>
          <w:sz w:val="20"/>
          <w:szCs w:val="20"/>
        </w:rPr>
        <w:t xml:space="preserve"> California 4-H began to integrate the Thrive “theory of change”</w:t>
      </w:r>
      <w:r w:rsidR="00640F4A">
        <w:rPr>
          <w:rFonts w:ascii="Arial" w:eastAsia="Times New Roman" w:hAnsi="Arial" w:cs="Arial"/>
          <w:sz w:val="20"/>
          <w:szCs w:val="20"/>
        </w:rPr>
        <w:t xml:space="preserve">, which is based on cutting edge research on </w:t>
      </w:r>
      <w:r w:rsidR="000A14D6">
        <w:rPr>
          <w:rFonts w:ascii="Arial" w:eastAsia="Times New Roman" w:hAnsi="Arial" w:cs="Arial"/>
          <w:sz w:val="20"/>
          <w:szCs w:val="20"/>
        </w:rPr>
        <w:t>positive youth development</w:t>
      </w:r>
      <w:r w:rsidR="00640F4A">
        <w:rPr>
          <w:rFonts w:ascii="Arial" w:eastAsia="Times New Roman" w:hAnsi="Arial" w:cs="Arial"/>
          <w:sz w:val="20"/>
          <w:szCs w:val="20"/>
        </w:rPr>
        <w:t>, into 4-H.</w:t>
      </w:r>
      <w:r w:rsidR="000A14D6">
        <w:rPr>
          <w:rFonts w:ascii="Arial" w:eastAsia="Times New Roman" w:hAnsi="Arial" w:cs="Arial"/>
          <w:sz w:val="20"/>
          <w:szCs w:val="20"/>
        </w:rPr>
        <w:t xml:space="preserve"> </w:t>
      </w:r>
      <w:r w:rsidR="00C36F9D">
        <w:rPr>
          <w:rFonts w:ascii="Arial" w:eastAsia="Times New Roman" w:hAnsi="Arial" w:cs="Arial"/>
          <w:sz w:val="20"/>
          <w:szCs w:val="20"/>
        </w:rPr>
        <w:t xml:space="preserve">To do this, </w:t>
      </w:r>
      <w:r w:rsidR="00BB643A">
        <w:rPr>
          <w:rFonts w:ascii="Arial" w:eastAsia="Times New Roman" w:hAnsi="Arial" w:cs="Arial"/>
          <w:sz w:val="20"/>
          <w:szCs w:val="20"/>
        </w:rPr>
        <w:t xml:space="preserve">4-H </w:t>
      </w:r>
      <w:r w:rsidR="00BB643A" w:rsidRPr="00F01B62">
        <w:rPr>
          <w:rFonts w:ascii="Arial" w:eastAsia="Times New Roman" w:hAnsi="Arial" w:cs="Arial"/>
          <w:sz w:val="20"/>
          <w:szCs w:val="20"/>
        </w:rPr>
        <w:t>developed new curriculum entitled, “</w:t>
      </w:r>
      <w:proofErr w:type="spellStart"/>
      <w:r w:rsidR="00BB643A" w:rsidRPr="00F01B62">
        <w:rPr>
          <w:rFonts w:ascii="Arial" w:eastAsia="Times New Roman" w:hAnsi="Arial" w:cs="Arial"/>
          <w:sz w:val="20"/>
          <w:szCs w:val="20"/>
        </w:rPr>
        <w:t>iThrive</w:t>
      </w:r>
      <w:proofErr w:type="spellEnd"/>
      <w:r w:rsidR="00BB643A" w:rsidRPr="00F01B62">
        <w:rPr>
          <w:rFonts w:ascii="Arial" w:eastAsia="Times New Roman" w:hAnsi="Arial" w:cs="Arial"/>
          <w:sz w:val="20"/>
          <w:szCs w:val="20"/>
        </w:rPr>
        <w:t xml:space="preserve">”, </w:t>
      </w:r>
      <w:r w:rsidR="00640F4A">
        <w:rPr>
          <w:rFonts w:ascii="Arial" w:eastAsia="Times New Roman" w:hAnsi="Arial" w:cs="Arial"/>
          <w:sz w:val="20"/>
          <w:szCs w:val="20"/>
        </w:rPr>
        <w:t xml:space="preserve">based on </w:t>
      </w:r>
      <w:r w:rsidR="00BB643A" w:rsidRPr="00F01B62">
        <w:rPr>
          <w:rFonts w:ascii="Arial" w:eastAsia="Times New Roman" w:hAnsi="Arial" w:cs="Arial"/>
          <w:sz w:val="20"/>
          <w:szCs w:val="20"/>
        </w:rPr>
        <w:t xml:space="preserve">the works of highly regarded developmental researchers. In the curriculum, youth </w:t>
      </w:r>
      <w:r w:rsidR="002D28C7" w:rsidRPr="00F01B62">
        <w:rPr>
          <w:rFonts w:ascii="Arial" w:eastAsia="Times New Roman" w:hAnsi="Arial" w:cs="Arial"/>
          <w:sz w:val="20"/>
          <w:szCs w:val="20"/>
        </w:rPr>
        <w:t xml:space="preserve">aged 11 to 19 </w:t>
      </w:r>
      <w:r w:rsidR="00BB643A" w:rsidRPr="00F01B62">
        <w:rPr>
          <w:rFonts w:ascii="Arial" w:eastAsia="Times New Roman" w:hAnsi="Arial" w:cs="Arial"/>
          <w:sz w:val="20"/>
          <w:szCs w:val="20"/>
        </w:rPr>
        <w:t>are guided through activities designed to promote self-awareness about their particular self-competencies through identifying their interest</w:t>
      </w:r>
      <w:r w:rsidR="006E2EAA">
        <w:rPr>
          <w:rFonts w:ascii="Arial" w:eastAsia="Times New Roman" w:hAnsi="Arial" w:cs="Arial"/>
          <w:sz w:val="20"/>
          <w:szCs w:val="20"/>
        </w:rPr>
        <w:t>s</w:t>
      </w:r>
      <w:r w:rsidR="00BB643A" w:rsidRPr="00F01B62">
        <w:rPr>
          <w:rFonts w:ascii="Arial" w:eastAsia="Times New Roman" w:hAnsi="Arial" w:cs="Arial"/>
          <w:sz w:val="20"/>
          <w:szCs w:val="20"/>
        </w:rPr>
        <w:t xml:space="preserve"> and passions (sparks), understanding that ability</w:t>
      </w:r>
      <w:r w:rsidR="00BB643A">
        <w:rPr>
          <w:rFonts w:ascii="Arial" w:eastAsia="Times New Roman" w:hAnsi="Arial" w:cs="Arial"/>
          <w:sz w:val="20"/>
          <w:szCs w:val="20"/>
        </w:rPr>
        <w:t xml:space="preserve"> is not fixed but grows with hard work </w:t>
      </w:r>
      <w:r w:rsidR="00A80740">
        <w:rPr>
          <w:rFonts w:ascii="Arial" w:eastAsia="Times New Roman" w:hAnsi="Arial" w:cs="Arial"/>
          <w:sz w:val="20"/>
          <w:szCs w:val="20"/>
        </w:rPr>
        <w:t xml:space="preserve">and persistence </w:t>
      </w:r>
      <w:r w:rsidR="00BB643A">
        <w:rPr>
          <w:rFonts w:ascii="Arial" w:eastAsia="Times New Roman" w:hAnsi="Arial" w:cs="Arial"/>
          <w:sz w:val="20"/>
          <w:szCs w:val="20"/>
        </w:rPr>
        <w:t xml:space="preserve">(growth mindset), reflecting on personal factors that facilitate their thriving as well as risk factors (self-reflection), and gaining tools to purse their goals (goal management). These components are thought to be important factors that contribute to thriving. </w:t>
      </w:r>
      <w:r w:rsidR="002D28C7">
        <w:rPr>
          <w:rFonts w:ascii="Arial" w:eastAsia="Times New Roman" w:hAnsi="Arial" w:cs="Arial"/>
          <w:sz w:val="20"/>
          <w:szCs w:val="20"/>
        </w:rPr>
        <w:t xml:space="preserve">Thriving is defined as demonstrating growth in </w:t>
      </w:r>
      <w:r w:rsidR="00A80740">
        <w:rPr>
          <w:rFonts w:ascii="Arial" w:eastAsia="Times New Roman" w:hAnsi="Arial" w:cs="Arial"/>
          <w:sz w:val="20"/>
          <w:szCs w:val="20"/>
        </w:rPr>
        <w:t xml:space="preserve">the </w:t>
      </w:r>
      <w:r w:rsidR="002D28C7">
        <w:rPr>
          <w:rFonts w:ascii="Arial" w:eastAsia="Times New Roman" w:hAnsi="Arial" w:cs="Arial"/>
          <w:sz w:val="20"/>
          <w:szCs w:val="20"/>
        </w:rPr>
        <w:t xml:space="preserve">functionally valued behaviors </w:t>
      </w:r>
      <w:r w:rsidR="00C36F9D">
        <w:rPr>
          <w:rFonts w:ascii="Arial" w:eastAsia="Times New Roman" w:hAnsi="Arial" w:cs="Arial"/>
          <w:sz w:val="20"/>
          <w:szCs w:val="20"/>
        </w:rPr>
        <w:t xml:space="preserve">of </w:t>
      </w:r>
      <w:r w:rsidR="002D28C7">
        <w:rPr>
          <w:rFonts w:ascii="Arial" w:eastAsia="Times New Roman" w:hAnsi="Arial" w:cs="Arial"/>
          <w:sz w:val="20"/>
          <w:szCs w:val="20"/>
        </w:rPr>
        <w:t>competence, confidence, caring, connection, character</w:t>
      </w:r>
      <w:r w:rsidR="00C36F9D">
        <w:rPr>
          <w:rFonts w:ascii="Arial" w:eastAsia="Times New Roman" w:hAnsi="Arial" w:cs="Arial"/>
          <w:sz w:val="20"/>
          <w:szCs w:val="20"/>
        </w:rPr>
        <w:t xml:space="preserve">, and contribution </w:t>
      </w:r>
      <w:r w:rsidR="00D025F3">
        <w:rPr>
          <w:rFonts w:ascii="Arial" w:eastAsia="Times New Roman" w:hAnsi="Arial" w:cs="Arial"/>
          <w:sz w:val="20"/>
          <w:szCs w:val="20"/>
        </w:rPr>
        <w:t>(AKA 6 C</w:t>
      </w:r>
      <w:r w:rsidR="0008795B">
        <w:rPr>
          <w:rFonts w:ascii="Arial" w:eastAsia="Times New Roman" w:hAnsi="Arial" w:cs="Arial"/>
          <w:sz w:val="20"/>
          <w:szCs w:val="20"/>
        </w:rPr>
        <w:t xml:space="preserve">s) </w:t>
      </w:r>
      <w:r w:rsidR="00C36F9D">
        <w:rPr>
          <w:rFonts w:ascii="Arial" w:eastAsia="Times New Roman" w:hAnsi="Arial" w:cs="Arial"/>
          <w:sz w:val="20"/>
          <w:szCs w:val="20"/>
        </w:rPr>
        <w:t xml:space="preserve">across development. </w:t>
      </w:r>
      <w:r w:rsidR="002D28C7">
        <w:rPr>
          <w:rFonts w:ascii="Arial" w:eastAsia="Times New Roman" w:hAnsi="Arial" w:cs="Arial"/>
          <w:sz w:val="20"/>
          <w:szCs w:val="20"/>
        </w:rPr>
        <w:t xml:space="preserve"> </w:t>
      </w:r>
    </w:p>
    <w:p w:rsidR="002D28C7" w:rsidRDefault="002D28C7" w:rsidP="00936A65">
      <w:pPr>
        <w:spacing w:after="0"/>
        <w:rPr>
          <w:rFonts w:ascii="Arial" w:eastAsia="Times New Roman" w:hAnsi="Arial" w:cs="Arial"/>
          <w:sz w:val="20"/>
          <w:szCs w:val="20"/>
        </w:rPr>
      </w:pPr>
    </w:p>
    <w:p w:rsidR="0065228A" w:rsidRDefault="002D28C7" w:rsidP="00936A65">
      <w:pPr>
        <w:spacing w:after="0"/>
        <w:rPr>
          <w:rFonts w:ascii="Arial" w:eastAsia="Times New Roman" w:hAnsi="Arial" w:cs="Arial"/>
          <w:sz w:val="20"/>
          <w:szCs w:val="20"/>
        </w:rPr>
      </w:pPr>
      <w:r>
        <w:rPr>
          <w:rFonts w:ascii="Arial" w:eastAsia="Times New Roman" w:hAnsi="Arial" w:cs="Arial"/>
          <w:sz w:val="20"/>
          <w:szCs w:val="20"/>
        </w:rPr>
        <w:t>In the roll-out of the 4-H Thrive Initiative, m</w:t>
      </w:r>
      <w:r w:rsidR="00B642AF">
        <w:rPr>
          <w:rFonts w:ascii="Arial" w:eastAsia="Times New Roman" w:hAnsi="Arial" w:cs="Arial"/>
          <w:sz w:val="20"/>
          <w:szCs w:val="20"/>
        </w:rPr>
        <w:t>aster trainer teams composed of 4-H youth members, 4-H adult volunteers</w:t>
      </w:r>
      <w:r w:rsidR="00C36F9D">
        <w:rPr>
          <w:rFonts w:ascii="Arial" w:eastAsia="Times New Roman" w:hAnsi="Arial" w:cs="Arial"/>
          <w:sz w:val="20"/>
          <w:szCs w:val="20"/>
        </w:rPr>
        <w:t>,</w:t>
      </w:r>
      <w:r w:rsidR="00B642AF">
        <w:rPr>
          <w:rFonts w:ascii="Arial" w:eastAsia="Times New Roman" w:hAnsi="Arial" w:cs="Arial"/>
          <w:sz w:val="20"/>
          <w:szCs w:val="20"/>
        </w:rPr>
        <w:t xml:space="preserve"> and 4-H YDP staff were trained by a statewide team an</w:t>
      </w:r>
      <w:r w:rsidR="00CC19E8">
        <w:rPr>
          <w:rFonts w:ascii="Arial" w:eastAsia="Times New Roman" w:hAnsi="Arial" w:cs="Arial"/>
          <w:sz w:val="20"/>
          <w:szCs w:val="20"/>
        </w:rPr>
        <w:t xml:space="preserve">d, in turn, </w:t>
      </w:r>
      <w:r w:rsidR="003D417E">
        <w:rPr>
          <w:rFonts w:ascii="Arial" w:eastAsia="Times New Roman" w:hAnsi="Arial" w:cs="Arial"/>
          <w:sz w:val="20"/>
          <w:szCs w:val="20"/>
        </w:rPr>
        <w:t>trained</w:t>
      </w:r>
      <w:r w:rsidR="00CC19E8">
        <w:rPr>
          <w:rFonts w:ascii="Arial" w:eastAsia="Times New Roman" w:hAnsi="Arial" w:cs="Arial"/>
          <w:sz w:val="20"/>
          <w:szCs w:val="20"/>
        </w:rPr>
        <w:t xml:space="preserve"> 4-H </w:t>
      </w:r>
      <w:r>
        <w:rPr>
          <w:rFonts w:ascii="Arial" w:eastAsia="Times New Roman" w:hAnsi="Arial" w:cs="Arial"/>
          <w:sz w:val="20"/>
          <w:szCs w:val="20"/>
        </w:rPr>
        <w:t xml:space="preserve">Thrive </w:t>
      </w:r>
      <w:r w:rsidR="00CC19E8">
        <w:rPr>
          <w:rFonts w:ascii="Arial" w:eastAsia="Times New Roman" w:hAnsi="Arial" w:cs="Arial"/>
          <w:sz w:val="20"/>
          <w:szCs w:val="20"/>
        </w:rPr>
        <w:t xml:space="preserve">Leadership Development Project </w:t>
      </w:r>
      <w:r w:rsidR="007742BB">
        <w:rPr>
          <w:rFonts w:ascii="Arial" w:eastAsia="Times New Roman" w:hAnsi="Arial" w:cs="Arial"/>
          <w:sz w:val="20"/>
          <w:szCs w:val="20"/>
        </w:rPr>
        <w:t>l</w:t>
      </w:r>
      <w:r w:rsidR="00CC19E8" w:rsidRPr="005357F5">
        <w:rPr>
          <w:rFonts w:ascii="Arial" w:eastAsia="Times New Roman" w:hAnsi="Arial" w:cs="Arial"/>
          <w:sz w:val="20"/>
          <w:szCs w:val="20"/>
        </w:rPr>
        <w:t>eaders.</w:t>
      </w:r>
      <w:r w:rsidRPr="005357F5">
        <w:rPr>
          <w:rFonts w:ascii="Arial" w:eastAsia="Times New Roman" w:hAnsi="Arial" w:cs="Arial"/>
          <w:sz w:val="20"/>
          <w:szCs w:val="20"/>
        </w:rPr>
        <w:t xml:space="preserve"> </w:t>
      </w:r>
      <w:r w:rsidR="00CC19E8" w:rsidRPr="005357F5">
        <w:rPr>
          <w:rFonts w:ascii="Arial" w:eastAsia="Times New Roman" w:hAnsi="Arial" w:cs="Arial"/>
          <w:sz w:val="20"/>
          <w:szCs w:val="20"/>
        </w:rPr>
        <w:t xml:space="preserve">Over </w:t>
      </w:r>
      <w:r w:rsidR="005357F5" w:rsidRPr="005357F5">
        <w:rPr>
          <w:rFonts w:ascii="Arial" w:eastAsia="Times New Roman" w:hAnsi="Arial" w:cs="Arial"/>
          <w:sz w:val="20"/>
          <w:szCs w:val="20"/>
        </w:rPr>
        <w:t>4</w:t>
      </w:r>
      <w:r w:rsidR="00CC19E8" w:rsidRPr="005357F5">
        <w:rPr>
          <w:rFonts w:ascii="Arial" w:eastAsia="Times New Roman" w:hAnsi="Arial" w:cs="Arial"/>
          <w:sz w:val="20"/>
          <w:szCs w:val="20"/>
        </w:rPr>
        <w:t>,</w:t>
      </w:r>
      <w:r w:rsidR="005357F5" w:rsidRPr="005357F5">
        <w:rPr>
          <w:rFonts w:ascii="Arial" w:eastAsia="Times New Roman" w:hAnsi="Arial" w:cs="Arial"/>
          <w:sz w:val="20"/>
          <w:szCs w:val="20"/>
        </w:rPr>
        <w:t>5</w:t>
      </w:r>
      <w:r w:rsidR="00CC19E8" w:rsidRPr="005357F5">
        <w:rPr>
          <w:rFonts w:ascii="Arial" w:eastAsia="Times New Roman" w:hAnsi="Arial" w:cs="Arial"/>
          <w:sz w:val="20"/>
          <w:szCs w:val="20"/>
        </w:rPr>
        <w:t>00 youth</w:t>
      </w:r>
      <w:r w:rsidR="00CC19E8">
        <w:rPr>
          <w:rFonts w:ascii="Arial" w:eastAsia="Times New Roman" w:hAnsi="Arial" w:cs="Arial"/>
          <w:sz w:val="20"/>
          <w:szCs w:val="20"/>
        </w:rPr>
        <w:t xml:space="preserve"> have received </w:t>
      </w:r>
      <w:proofErr w:type="spellStart"/>
      <w:r w:rsidR="00CC19E8">
        <w:rPr>
          <w:rFonts w:ascii="Arial" w:eastAsia="Times New Roman" w:hAnsi="Arial" w:cs="Arial"/>
          <w:sz w:val="20"/>
          <w:szCs w:val="20"/>
        </w:rPr>
        <w:t>iThrive</w:t>
      </w:r>
      <w:proofErr w:type="spellEnd"/>
      <w:r w:rsidR="00CC19E8">
        <w:rPr>
          <w:rFonts w:ascii="Arial" w:eastAsia="Times New Roman" w:hAnsi="Arial" w:cs="Arial"/>
          <w:sz w:val="20"/>
          <w:szCs w:val="20"/>
        </w:rPr>
        <w:t xml:space="preserve"> through Leadership </w:t>
      </w:r>
      <w:r w:rsidR="00A80740">
        <w:rPr>
          <w:rFonts w:ascii="Arial" w:eastAsia="Times New Roman" w:hAnsi="Arial" w:cs="Arial"/>
          <w:sz w:val="20"/>
          <w:szCs w:val="20"/>
        </w:rPr>
        <w:t xml:space="preserve">Development </w:t>
      </w:r>
      <w:r w:rsidR="00CC19E8">
        <w:rPr>
          <w:rFonts w:ascii="Arial" w:eastAsia="Times New Roman" w:hAnsi="Arial" w:cs="Arial"/>
          <w:sz w:val="20"/>
          <w:szCs w:val="20"/>
        </w:rPr>
        <w:t>Projects</w:t>
      </w:r>
      <w:r w:rsidR="005357F5">
        <w:rPr>
          <w:rFonts w:ascii="Arial" w:eastAsia="Times New Roman" w:hAnsi="Arial" w:cs="Arial"/>
          <w:sz w:val="20"/>
          <w:szCs w:val="20"/>
        </w:rPr>
        <w:t xml:space="preserve"> to date</w:t>
      </w:r>
      <w:r w:rsidR="00CC19E8">
        <w:rPr>
          <w:rFonts w:ascii="Arial" w:eastAsia="Times New Roman" w:hAnsi="Arial" w:cs="Arial"/>
          <w:sz w:val="20"/>
          <w:szCs w:val="20"/>
        </w:rPr>
        <w:t xml:space="preserve">. </w:t>
      </w:r>
      <w:r>
        <w:rPr>
          <w:rFonts w:ascii="Arial" w:eastAsia="Times New Roman" w:hAnsi="Arial" w:cs="Arial"/>
          <w:sz w:val="20"/>
          <w:szCs w:val="20"/>
        </w:rPr>
        <w:t xml:space="preserve">To help evaluate the effectiveness of the </w:t>
      </w:r>
      <w:proofErr w:type="spellStart"/>
      <w:r>
        <w:rPr>
          <w:rFonts w:ascii="Arial" w:eastAsia="Times New Roman" w:hAnsi="Arial" w:cs="Arial"/>
          <w:sz w:val="20"/>
          <w:szCs w:val="20"/>
        </w:rPr>
        <w:t>iThrive</w:t>
      </w:r>
      <w:proofErr w:type="spellEnd"/>
      <w:r>
        <w:rPr>
          <w:rFonts w:ascii="Arial" w:eastAsia="Times New Roman" w:hAnsi="Arial" w:cs="Arial"/>
          <w:sz w:val="20"/>
          <w:szCs w:val="20"/>
        </w:rPr>
        <w:t xml:space="preserve"> curriculum, youth responded to surveys in the </w:t>
      </w:r>
      <w:r w:rsidR="0065228A">
        <w:rPr>
          <w:rFonts w:ascii="Arial" w:eastAsia="Times New Roman" w:hAnsi="Arial" w:cs="Arial"/>
          <w:sz w:val="20"/>
          <w:szCs w:val="20"/>
        </w:rPr>
        <w:t xml:space="preserve">4-H Online Record Book including information about their sparks, mindset, and goal management skills. </w:t>
      </w:r>
    </w:p>
    <w:p w:rsidR="002D28C7" w:rsidRDefault="002D28C7" w:rsidP="00936A65">
      <w:pPr>
        <w:spacing w:after="0"/>
        <w:rPr>
          <w:rFonts w:ascii="Arial" w:eastAsia="Times New Roman" w:hAnsi="Arial" w:cs="Arial"/>
          <w:sz w:val="20"/>
          <w:szCs w:val="20"/>
        </w:rPr>
      </w:pPr>
    </w:p>
    <w:p w:rsidR="0065228A" w:rsidRDefault="002D28C7" w:rsidP="00936A65">
      <w:pPr>
        <w:spacing w:after="0"/>
        <w:rPr>
          <w:rFonts w:ascii="Arial" w:eastAsia="Times New Roman" w:hAnsi="Arial" w:cs="Arial"/>
          <w:sz w:val="20"/>
          <w:szCs w:val="20"/>
        </w:rPr>
      </w:pPr>
      <w:r>
        <w:rPr>
          <w:rFonts w:ascii="Arial" w:eastAsia="Times New Roman" w:hAnsi="Arial" w:cs="Arial"/>
          <w:sz w:val="20"/>
          <w:szCs w:val="20"/>
        </w:rPr>
        <w:t>The results indicate</w:t>
      </w:r>
      <w:r w:rsidR="00C36F9D">
        <w:rPr>
          <w:rFonts w:ascii="Arial" w:eastAsia="Times New Roman" w:hAnsi="Arial" w:cs="Arial"/>
          <w:sz w:val="20"/>
          <w:szCs w:val="20"/>
        </w:rPr>
        <w:t>d</w:t>
      </w:r>
      <w:r>
        <w:rPr>
          <w:rFonts w:ascii="Arial" w:eastAsia="Times New Roman" w:hAnsi="Arial" w:cs="Arial"/>
          <w:sz w:val="20"/>
          <w:szCs w:val="20"/>
        </w:rPr>
        <w:t xml:space="preserve"> that </w:t>
      </w:r>
      <w:r w:rsidR="00C36F9D">
        <w:rPr>
          <w:rFonts w:ascii="Arial" w:eastAsia="Times New Roman" w:hAnsi="Arial" w:cs="Arial"/>
          <w:sz w:val="20"/>
          <w:szCs w:val="20"/>
        </w:rPr>
        <w:t xml:space="preserve">participation in </w:t>
      </w:r>
      <w:r w:rsidR="0065228A">
        <w:rPr>
          <w:rFonts w:ascii="Arial" w:eastAsia="Times New Roman" w:hAnsi="Arial" w:cs="Arial"/>
          <w:sz w:val="20"/>
          <w:szCs w:val="20"/>
        </w:rPr>
        <w:t>Thrive</w:t>
      </w:r>
      <w:r w:rsidR="00A80740">
        <w:rPr>
          <w:rFonts w:ascii="Arial" w:eastAsia="Times New Roman" w:hAnsi="Arial" w:cs="Arial"/>
          <w:sz w:val="20"/>
          <w:szCs w:val="20"/>
        </w:rPr>
        <w:t xml:space="preserve"> Leadership Development Projects</w:t>
      </w:r>
      <w:r w:rsidR="0065228A">
        <w:rPr>
          <w:rFonts w:ascii="Arial" w:eastAsia="Times New Roman" w:hAnsi="Arial" w:cs="Arial"/>
          <w:sz w:val="20"/>
          <w:szCs w:val="20"/>
        </w:rPr>
        <w:t xml:space="preserve"> led to </w:t>
      </w:r>
      <w:r w:rsidR="00A80740">
        <w:rPr>
          <w:rFonts w:ascii="Arial" w:eastAsia="Times New Roman" w:hAnsi="Arial" w:cs="Arial"/>
          <w:sz w:val="20"/>
          <w:szCs w:val="20"/>
        </w:rPr>
        <w:t xml:space="preserve">significant </w:t>
      </w:r>
      <w:r w:rsidR="0065228A">
        <w:rPr>
          <w:rFonts w:ascii="Arial" w:eastAsia="Times New Roman" w:hAnsi="Arial" w:cs="Arial"/>
          <w:sz w:val="20"/>
          <w:szCs w:val="20"/>
        </w:rPr>
        <w:t xml:space="preserve">increases in youth thriving. In fact, youth </w:t>
      </w:r>
      <w:r w:rsidR="00A80740">
        <w:rPr>
          <w:rFonts w:ascii="Arial" w:eastAsia="Times New Roman" w:hAnsi="Arial" w:cs="Arial"/>
          <w:sz w:val="20"/>
          <w:szCs w:val="20"/>
        </w:rPr>
        <w:t xml:space="preserve">that received </w:t>
      </w:r>
      <w:proofErr w:type="spellStart"/>
      <w:r w:rsidR="00A80740">
        <w:rPr>
          <w:rFonts w:ascii="Arial" w:eastAsia="Times New Roman" w:hAnsi="Arial" w:cs="Arial"/>
          <w:sz w:val="20"/>
          <w:szCs w:val="20"/>
        </w:rPr>
        <w:t>iThrive</w:t>
      </w:r>
      <w:proofErr w:type="spellEnd"/>
      <w:r w:rsidR="00A80740">
        <w:rPr>
          <w:rFonts w:ascii="Arial" w:eastAsia="Times New Roman" w:hAnsi="Arial" w:cs="Arial"/>
          <w:sz w:val="20"/>
          <w:szCs w:val="20"/>
        </w:rPr>
        <w:t xml:space="preserve"> through Leadership </w:t>
      </w:r>
      <w:r w:rsidR="0065228A">
        <w:rPr>
          <w:rFonts w:ascii="Arial" w:eastAsia="Times New Roman" w:hAnsi="Arial" w:cs="Arial"/>
          <w:sz w:val="20"/>
          <w:szCs w:val="20"/>
        </w:rPr>
        <w:t xml:space="preserve">Development Projects demonstrated a </w:t>
      </w:r>
      <w:r w:rsidR="000F6448">
        <w:rPr>
          <w:rFonts w:ascii="Arial" w:eastAsia="Times New Roman" w:hAnsi="Arial" w:cs="Arial"/>
          <w:sz w:val="20"/>
          <w:szCs w:val="20"/>
        </w:rPr>
        <w:t>53% increase in Sparks, 63% increase in Goal Management, and a 5</w:t>
      </w:r>
      <w:r w:rsidR="0008795B">
        <w:rPr>
          <w:rFonts w:ascii="Arial" w:eastAsia="Times New Roman" w:hAnsi="Arial" w:cs="Arial"/>
          <w:sz w:val="20"/>
          <w:szCs w:val="20"/>
        </w:rPr>
        <w:t>1% increase in Growth Mindset. A</w:t>
      </w:r>
      <w:r>
        <w:rPr>
          <w:rFonts w:ascii="Arial" w:eastAsia="Times New Roman" w:hAnsi="Arial" w:cs="Arial"/>
          <w:sz w:val="20"/>
          <w:szCs w:val="20"/>
        </w:rPr>
        <w:t xml:space="preserve">nd, an increase in each of these areas was </w:t>
      </w:r>
      <w:r w:rsidR="00A80740">
        <w:rPr>
          <w:rFonts w:ascii="Arial" w:eastAsia="Times New Roman" w:hAnsi="Arial" w:cs="Arial"/>
          <w:sz w:val="20"/>
          <w:szCs w:val="20"/>
        </w:rPr>
        <w:t xml:space="preserve">significantly </w:t>
      </w:r>
      <w:r>
        <w:rPr>
          <w:rFonts w:ascii="Arial" w:eastAsia="Times New Roman" w:hAnsi="Arial" w:cs="Arial"/>
          <w:sz w:val="20"/>
          <w:szCs w:val="20"/>
        </w:rPr>
        <w:t>corre</w:t>
      </w:r>
      <w:r w:rsidR="0008795B">
        <w:rPr>
          <w:rFonts w:ascii="Arial" w:eastAsia="Times New Roman" w:hAnsi="Arial" w:cs="Arial"/>
          <w:sz w:val="20"/>
          <w:szCs w:val="20"/>
        </w:rPr>
        <w:t>lated with increased thriving</w:t>
      </w:r>
      <w:r w:rsidR="0053790A">
        <w:rPr>
          <w:rFonts w:ascii="Arial" w:eastAsia="Times New Roman" w:hAnsi="Arial" w:cs="Arial"/>
          <w:sz w:val="20"/>
          <w:szCs w:val="20"/>
        </w:rPr>
        <w:t xml:space="preserve"> as defined by the </w:t>
      </w:r>
      <w:r w:rsidR="00DD5C91">
        <w:rPr>
          <w:rFonts w:ascii="Arial" w:eastAsia="Times New Roman" w:hAnsi="Arial" w:cs="Arial"/>
          <w:sz w:val="20"/>
          <w:szCs w:val="20"/>
        </w:rPr>
        <w:t>6 C</w:t>
      </w:r>
      <w:r w:rsidR="0008795B">
        <w:rPr>
          <w:rFonts w:ascii="Arial" w:eastAsia="Times New Roman" w:hAnsi="Arial" w:cs="Arial"/>
          <w:sz w:val="20"/>
          <w:szCs w:val="20"/>
        </w:rPr>
        <w:t>s</w:t>
      </w:r>
      <w:r w:rsidR="0053790A">
        <w:rPr>
          <w:rFonts w:ascii="Arial" w:eastAsia="Times New Roman" w:hAnsi="Arial" w:cs="Arial"/>
          <w:sz w:val="20"/>
          <w:szCs w:val="20"/>
        </w:rPr>
        <w:t xml:space="preserve">. </w:t>
      </w:r>
      <w:proofErr w:type="gramStart"/>
      <w:r w:rsidR="0053790A">
        <w:rPr>
          <w:rFonts w:ascii="Arial" w:eastAsia="Times New Roman" w:hAnsi="Arial" w:cs="Arial"/>
          <w:sz w:val="20"/>
          <w:szCs w:val="20"/>
        </w:rPr>
        <w:t>Importantly</w:t>
      </w:r>
      <w:proofErr w:type="gramEnd"/>
      <w:r w:rsidR="0053790A">
        <w:rPr>
          <w:rFonts w:ascii="Arial" w:eastAsia="Times New Roman" w:hAnsi="Arial" w:cs="Arial"/>
          <w:sz w:val="20"/>
          <w:szCs w:val="20"/>
        </w:rPr>
        <w:t xml:space="preserve">, increased thriving was </w:t>
      </w:r>
      <w:r w:rsidR="0008795B">
        <w:rPr>
          <w:rFonts w:ascii="Arial" w:eastAsia="Times New Roman" w:hAnsi="Arial" w:cs="Arial"/>
          <w:sz w:val="20"/>
          <w:szCs w:val="20"/>
        </w:rPr>
        <w:t xml:space="preserve">associated with significant increases in self-esteem. </w:t>
      </w:r>
    </w:p>
    <w:p w:rsidR="00CC19E8" w:rsidRDefault="00CC19E8" w:rsidP="00936A65">
      <w:pPr>
        <w:spacing w:after="0"/>
        <w:rPr>
          <w:rFonts w:ascii="Arial" w:eastAsia="Times New Roman" w:hAnsi="Arial" w:cs="Arial"/>
          <w:sz w:val="20"/>
          <w:szCs w:val="20"/>
        </w:rPr>
      </w:pPr>
    </w:p>
    <w:p w:rsidR="000A14D6" w:rsidRDefault="002D28C7" w:rsidP="00936A65">
      <w:pPr>
        <w:spacing w:after="0"/>
        <w:rPr>
          <w:rFonts w:ascii="Arial" w:eastAsia="Times New Roman" w:hAnsi="Arial" w:cs="Arial"/>
          <w:sz w:val="20"/>
          <w:szCs w:val="20"/>
        </w:rPr>
      </w:pPr>
      <w:r>
        <w:rPr>
          <w:rFonts w:ascii="Arial" w:eastAsia="Times New Roman" w:hAnsi="Arial" w:cs="Arial"/>
          <w:sz w:val="20"/>
          <w:szCs w:val="20"/>
        </w:rPr>
        <w:t xml:space="preserve">Counties are continuing to implement the </w:t>
      </w:r>
      <w:proofErr w:type="spellStart"/>
      <w:r>
        <w:rPr>
          <w:rFonts w:ascii="Arial" w:eastAsia="Times New Roman" w:hAnsi="Arial" w:cs="Arial"/>
          <w:sz w:val="20"/>
          <w:szCs w:val="20"/>
        </w:rPr>
        <w:t>iThrive</w:t>
      </w:r>
      <w:proofErr w:type="spellEnd"/>
      <w:r>
        <w:rPr>
          <w:rFonts w:ascii="Arial" w:eastAsia="Times New Roman" w:hAnsi="Arial" w:cs="Arial"/>
          <w:sz w:val="20"/>
          <w:szCs w:val="20"/>
        </w:rPr>
        <w:t xml:space="preserve"> curriculum in Leadership Development Projects. We will continue to evaluate the effectiveness of this curriculum and its long term outcome and impacts on youth through the 4-H Online </w:t>
      </w:r>
      <w:r w:rsidRPr="005357F5">
        <w:rPr>
          <w:rFonts w:ascii="Arial" w:eastAsia="Times New Roman" w:hAnsi="Arial" w:cs="Arial"/>
          <w:sz w:val="20"/>
          <w:szCs w:val="20"/>
        </w:rPr>
        <w:t xml:space="preserve">Record Book. Beginning this year, we will be piloting </w:t>
      </w:r>
      <w:proofErr w:type="spellStart"/>
      <w:r w:rsidRPr="005357F5">
        <w:rPr>
          <w:rFonts w:ascii="Arial" w:eastAsia="Times New Roman" w:hAnsi="Arial" w:cs="Arial"/>
          <w:sz w:val="20"/>
          <w:szCs w:val="20"/>
        </w:rPr>
        <w:t>iGrow</w:t>
      </w:r>
      <w:proofErr w:type="spellEnd"/>
      <w:r w:rsidRPr="005357F5">
        <w:rPr>
          <w:rFonts w:ascii="Arial" w:eastAsia="Times New Roman" w:hAnsi="Arial" w:cs="Arial"/>
          <w:sz w:val="20"/>
          <w:szCs w:val="20"/>
        </w:rPr>
        <w:t xml:space="preserve"> for 9-12 year olds in 4-H partnered afterschool programs in 4 counties</w:t>
      </w:r>
      <w:r w:rsidR="007742BB">
        <w:rPr>
          <w:rFonts w:ascii="Arial" w:eastAsia="Times New Roman" w:hAnsi="Arial" w:cs="Arial"/>
          <w:sz w:val="20"/>
          <w:szCs w:val="20"/>
        </w:rPr>
        <w:t>:</w:t>
      </w:r>
      <w:r w:rsidRPr="005357F5">
        <w:rPr>
          <w:rFonts w:ascii="Arial" w:eastAsia="Times New Roman" w:hAnsi="Arial" w:cs="Arial"/>
          <w:sz w:val="20"/>
          <w:szCs w:val="20"/>
        </w:rPr>
        <w:t xml:space="preserve"> San Joaquin, Marin, Humboldt, and Santa Clara.</w:t>
      </w:r>
      <w:r>
        <w:rPr>
          <w:rFonts w:ascii="Arial" w:eastAsia="Times New Roman" w:hAnsi="Arial" w:cs="Arial"/>
          <w:sz w:val="20"/>
          <w:szCs w:val="20"/>
        </w:rPr>
        <w:t xml:space="preserve"> </w:t>
      </w:r>
    </w:p>
    <w:p w:rsidR="00C36F9D" w:rsidRDefault="00C36F9D" w:rsidP="00936A65">
      <w:pPr>
        <w:spacing w:after="0"/>
        <w:rPr>
          <w:rFonts w:ascii="Arial" w:eastAsia="Times New Roman" w:hAnsi="Arial" w:cs="Arial"/>
          <w:sz w:val="20"/>
          <w:szCs w:val="20"/>
        </w:rPr>
      </w:pPr>
    </w:p>
    <w:p w:rsidR="00C36F9D" w:rsidRDefault="00C36F9D" w:rsidP="00936A65">
      <w:pPr>
        <w:spacing w:after="0"/>
        <w:rPr>
          <w:rFonts w:ascii="Arial" w:eastAsia="Times New Roman" w:hAnsi="Arial" w:cs="Arial"/>
          <w:sz w:val="20"/>
          <w:szCs w:val="20"/>
        </w:rPr>
      </w:pPr>
      <w:r>
        <w:rPr>
          <w:rFonts w:ascii="Arial" w:eastAsia="Times New Roman" w:hAnsi="Arial" w:cs="Arial"/>
          <w:sz w:val="20"/>
          <w:szCs w:val="20"/>
        </w:rPr>
        <w:t>We thank our 4-H adult volunteers, youth members, families, and staff for their hard</w:t>
      </w:r>
      <w:r w:rsidR="00CC2C06">
        <w:rPr>
          <w:rFonts w:ascii="Arial" w:eastAsia="Times New Roman" w:hAnsi="Arial" w:cs="Arial"/>
          <w:sz w:val="20"/>
          <w:szCs w:val="20"/>
        </w:rPr>
        <w:t xml:space="preserve"> </w:t>
      </w:r>
      <w:r>
        <w:rPr>
          <w:rFonts w:ascii="Arial" w:eastAsia="Times New Roman" w:hAnsi="Arial" w:cs="Arial"/>
          <w:sz w:val="20"/>
          <w:szCs w:val="20"/>
        </w:rPr>
        <w:t xml:space="preserve">work and persistence in </w:t>
      </w:r>
      <w:r w:rsidR="00CC2C06">
        <w:rPr>
          <w:rFonts w:ascii="Arial" w:eastAsia="Times New Roman" w:hAnsi="Arial" w:cs="Arial"/>
          <w:sz w:val="20"/>
          <w:szCs w:val="20"/>
        </w:rPr>
        <w:t xml:space="preserve">helping us to implement the 4-H Thrive Initiative into CA </w:t>
      </w:r>
      <w:r w:rsidR="00055CA2">
        <w:rPr>
          <w:rFonts w:ascii="Arial" w:eastAsia="Times New Roman" w:hAnsi="Arial" w:cs="Arial"/>
          <w:sz w:val="20"/>
          <w:szCs w:val="20"/>
        </w:rPr>
        <w:t>4-H</w:t>
      </w:r>
      <w:r w:rsidR="00CC2C06">
        <w:rPr>
          <w:rFonts w:ascii="Arial" w:eastAsia="Times New Roman" w:hAnsi="Arial" w:cs="Arial"/>
          <w:sz w:val="20"/>
          <w:szCs w:val="20"/>
        </w:rPr>
        <w:t xml:space="preserve">. </w:t>
      </w:r>
      <w:r>
        <w:rPr>
          <w:rFonts w:ascii="Arial" w:eastAsia="Times New Roman" w:hAnsi="Arial" w:cs="Arial"/>
          <w:sz w:val="20"/>
          <w:szCs w:val="20"/>
        </w:rPr>
        <w:t xml:space="preserve">  </w:t>
      </w:r>
    </w:p>
    <w:p w:rsidR="002D28C7" w:rsidRDefault="002D28C7" w:rsidP="00936A65">
      <w:pPr>
        <w:spacing w:after="0"/>
        <w:rPr>
          <w:rFonts w:ascii="Arial" w:eastAsia="Times New Roman" w:hAnsi="Arial" w:cs="Arial"/>
          <w:sz w:val="20"/>
          <w:szCs w:val="20"/>
        </w:rPr>
      </w:pPr>
    </w:p>
    <w:p w:rsidR="003D423D" w:rsidRDefault="003D423D" w:rsidP="00936A65">
      <w:pPr>
        <w:spacing w:after="0"/>
        <w:rPr>
          <w:rFonts w:ascii="Arial" w:eastAsia="Times New Roman" w:hAnsi="Arial" w:cs="Arial"/>
          <w:sz w:val="20"/>
          <w:szCs w:val="20"/>
        </w:rPr>
      </w:pPr>
      <w:r>
        <w:rPr>
          <w:rFonts w:ascii="Arial" w:eastAsia="Times New Roman" w:hAnsi="Arial" w:cs="Arial"/>
          <w:sz w:val="20"/>
          <w:szCs w:val="20"/>
        </w:rPr>
        <w:t>With best regards,</w:t>
      </w:r>
    </w:p>
    <w:p w:rsidR="003D423D" w:rsidRDefault="003D423D" w:rsidP="00936A65">
      <w:pPr>
        <w:spacing w:after="0"/>
        <w:rPr>
          <w:rFonts w:ascii="Arial" w:eastAsia="Times New Roman" w:hAnsi="Arial" w:cs="Arial"/>
          <w:sz w:val="20"/>
          <w:szCs w:val="20"/>
        </w:rPr>
      </w:pPr>
    </w:p>
    <w:p w:rsidR="003D423D" w:rsidRDefault="003D423D" w:rsidP="00936A65">
      <w:pPr>
        <w:spacing w:after="0"/>
        <w:rPr>
          <w:rFonts w:ascii="Arial" w:eastAsia="Times New Roman" w:hAnsi="Arial" w:cs="Arial"/>
          <w:sz w:val="20"/>
          <w:szCs w:val="20"/>
        </w:rPr>
      </w:pPr>
      <w:r>
        <w:rPr>
          <w:rFonts w:ascii="Arial" w:eastAsia="Times New Roman" w:hAnsi="Arial" w:cs="Arial"/>
          <w:sz w:val="20"/>
          <w:szCs w:val="20"/>
        </w:rPr>
        <w:t>Shannon Dogan</w:t>
      </w:r>
    </w:p>
    <w:p w:rsidR="00704215" w:rsidRPr="00936A65" w:rsidRDefault="0045725E" w:rsidP="00936A65">
      <w:pPr>
        <w:spacing w:after="0"/>
        <w:rPr>
          <w:rFonts w:ascii="Arial" w:hAnsi="Arial" w:cs="Arial"/>
          <w:sz w:val="20"/>
          <w:szCs w:val="20"/>
          <w:u w:val="single"/>
        </w:rPr>
      </w:pPr>
      <w:r>
        <w:rPr>
          <w:noProof/>
        </w:rPr>
        <w:lastRenderedPageBreak/>
        <mc:AlternateContent>
          <mc:Choice Requires="wps">
            <w:drawing>
              <wp:inline distT="0" distB="0" distL="0" distR="0" wp14:anchorId="2D0DF7F9" wp14:editId="0BEED125">
                <wp:extent cx="2369489" cy="320040"/>
                <wp:effectExtent l="0" t="0" r="31115" b="41910"/>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489" cy="320040"/>
                        </a:xfrm>
                        <a:prstGeom prst="flowChartAlternateProcess">
                          <a:avLst/>
                        </a:prstGeom>
                        <a:solidFill>
                          <a:schemeClr val="accent5">
                            <a:lumMod val="75000"/>
                          </a:schemeClr>
                        </a:solidFill>
                        <a:ln>
                          <a:noFill/>
                        </a:ln>
                        <a:effectLst>
                          <a:outerShdw dist="35921" dir="2700000" algn="ctr" rotWithShape="0">
                            <a:srgbClr val="808080">
                              <a:alpha val="50000"/>
                            </a:srgbClr>
                          </a:outerShdw>
                        </a:effectLst>
                        <a:extLst/>
                      </wps:spPr>
                      <wps:txbx>
                        <w:txbxContent>
                          <w:p w:rsidR="00C24DDA" w:rsidRPr="00D52C11" w:rsidRDefault="00C24DDA" w:rsidP="0045725E">
                            <w:pPr>
                              <w:jc w:val="center"/>
                              <w:rPr>
                                <w:rFonts w:ascii="Cronos Pro" w:hAnsi="Cronos Pro"/>
                                <w:smallCaps/>
                                <w:color w:val="FFFFFF"/>
                                <w:sz w:val="32"/>
                                <w:szCs w:val="32"/>
                              </w:rPr>
                            </w:pPr>
                            <w:r>
                              <w:rPr>
                                <w:rFonts w:ascii="Cronos Pro" w:hAnsi="Cronos Pro"/>
                                <w:smallCaps/>
                                <w:color w:val="FFFFFF"/>
                                <w:sz w:val="32"/>
                                <w:szCs w:val="32"/>
                              </w:rPr>
                              <w:t xml:space="preserve">Stories from the Field: </w:t>
                            </w:r>
                          </w:p>
                        </w:txbxContent>
                      </wps:txbx>
                      <wps:bodyPr rot="0" vert="horz" wrap="square" lIns="45720" tIns="27432" rIns="45720" bIns="27432" anchor="t" anchorCtr="0" upright="1">
                        <a:noAutofit/>
                      </wps:bodyPr>
                    </wps:wsp>
                  </a:graphicData>
                </a:graphic>
              </wp:inline>
            </w:drawing>
          </mc:Choice>
          <mc:Fallback>
            <w:pict>
              <v:shape id="_x0000_s1027" type="#_x0000_t176" style="width:186.5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" fillcolor="#31849b [2408]" stroked="f">
                <v:shadow on="t" opacity=".5"/>
                <v:textbox inset="3.6pt,2.16pt,3.6pt,2.16pt">
                  <w:txbxContent>
                    <w:p w:rsidR="00C24DDA" w:rsidRPr="00D52C11" w:rsidRDefault="00C24DDA" w:rsidP="0045725E">
                      <w:pPr>
                        <w:jc w:val="center"/>
                        <w:rPr>
                          <w:rFonts w:ascii="Cronos Pro" w:hAnsi="Cronos Pro"/>
                          <w:smallCaps/>
                          <w:color w:val="FFFFFF"/>
                          <w:sz w:val="32"/>
                          <w:szCs w:val="32"/>
                        </w:rPr>
                      </w:pPr>
                      <w:r>
                        <w:rPr>
                          <w:rFonts w:ascii="Cronos Pro" w:hAnsi="Cronos Pro"/>
                          <w:smallCaps/>
                          <w:color w:val="FFFFFF"/>
                          <w:sz w:val="32"/>
                          <w:szCs w:val="32"/>
                        </w:rPr>
                        <w:t xml:space="preserve">Stories from the Field: </w:t>
                      </w:r>
                    </w:p>
                  </w:txbxContent>
                </v:textbox>
                <w10:anchorlock/>
              </v:shape>
            </w:pict>
          </mc:Fallback>
        </mc:AlternateContent>
      </w:r>
      <w:r>
        <w:rPr>
          <w:rFonts w:ascii="Arial" w:hAnsi="Arial" w:cs="Arial"/>
          <w:sz w:val="20"/>
          <w:szCs w:val="20"/>
          <w:u w:val="single"/>
        </w:rPr>
        <w:br/>
      </w:r>
    </w:p>
    <w:p w:rsidR="003A391C" w:rsidRDefault="007A65EB" w:rsidP="003A391C">
      <w:pPr>
        <w:spacing w:after="0"/>
        <w:rPr>
          <w:rFonts w:ascii="Arial" w:hAnsi="Arial" w:cs="Arial"/>
          <w:b/>
          <w:noProof/>
          <w:sz w:val="20"/>
          <w:szCs w:val="20"/>
        </w:rPr>
      </w:pPr>
      <w:r>
        <w:rPr>
          <w:rFonts w:ascii="Arial" w:hAnsi="Arial" w:cs="Arial"/>
          <w:i/>
          <w:sz w:val="20"/>
          <w:szCs w:val="20"/>
        </w:rPr>
        <w:t>A</w:t>
      </w:r>
      <w:r w:rsidR="007C087F" w:rsidRPr="007C087F">
        <w:rPr>
          <w:rFonts w:ascii="Arial" w:hAnsi="Arial" w:cs="Arial"/>
          <w:i/>
          <w:sz w:val="20"/>
          <w:szCs w:val="20"/>
        </w:rPr>
        <w:t>uthored by:</w:t>
      </w:r>
      <w:r w:rsidR="000170BC">
        <w:rPr>
          <w:rFonts w:ascii="Arial" w:hAnsi="Arial" w:cs="Arial"/>
          <w:i/>
          <w:sz w:val="20"/>
          <w:szCs w:val="20"/>
        </w:rPr>
        <w:t xml:space="preserve"> Scott Mautte, 4-H Thrive Program Representative</w:t>
      </w:r>
      <w:r w:rsidR="000170BC">
        <w:rPr>
          <w:rFonts w:ascii="Arial" w:hAnsi="Arial" w:cs="Arial"/>
          <w:i/>
          <w:sz w:val="20"/>
          <w:szCs w:val="20"/>
        </w:rPr>
        <w:br/>
      </w:r>
    </w:p>
    <w:p w:rsidR="000170BC" w:rsidRPr="000170BC" w:rsidRDefault="000170BC" w:rsidP="003A391C">
      <w:pPr>
        <w:spacing w:after="0"/>
        <w:rPr>
          <w:rFonts w:ascii="Arial" w:hAnsi="Arial" w:cs="Arial"/>
          <w:b/>
          <w:noProof/>
          <w:sz w:val="20"/>
          <w:szCs w:val="20"/>
        </w:rPr>
      </w:pPr>
      <w:r w:rsidRPr="000170BC">
        <w:rPr>
          <w:rFonts w:ascii="Arial" w:hAnsi="Arial" w:cs="Arial"/>
          <w:b/>
          <w:noProof/>
          <w:sz w:val="20"/>
          <w:szCs w:val="20"/>
        </w:rPr>
        <w:t>Mercedes Malloy:  A Spark that has turned into a fire</w:t>
      </w:r>
    </w:p>
    <w:p w:rsidR="000170BC" w:rsidRPr="000170BC" w:rsidRDefault="000170BC" w:rsidP="000170BC">
      <w:pPr>
        <w:rPr>
          <w:rFonts w:ascii="Arial" w:hAnsi="Arial" w:cs="Arial"/>
          <w:noProof/>
          <w:sz w:val="20"/>
          <w:szCs w:val="20"/>
        </w:rPr>
      </w:pPr>
      <w:r w:rsidRPr="000170BC">
        <w:rPr>
          <w:rFonts w:ascii="Arial" w:hAnsi="Arial" w:cs="Arial"/>
          <w:noProof/>
          <w:sz w:val="20"/>
          <w:szCs w:val="20"/>
        </w:rPr>
        <w:t xml:space="preserve">I met Mercedes in December of 2012 at one of our training events where we were training county teams to take back the principles </w:t>
      </w:r>
      <w:r w:rsidR="00C24DDA">
        <w:rPr>
          <w:rFonts w:ascii="Arial" w:hAnsi="Arial" w:cs="Arial"/>
          <w:noProof/>
          <w:sz w:val="20"/>
          <w:szCs w:val="20"/>
        </w:rPr>
        <w:t xml:space="preserve">of positive youth development. </w:t>
      </w:r>
      <w:r w:rsidRPr="000170BC">
        <w:rPr>
          <w:rFonts w:ascii="Arial" w:hAnsi="Arial" w:cs="Arial"/>
          <w:noProof/>
          <w:sz w:val="20"/>
          <w:szCs w:val="20"/>
        </w:rPr>
        <w:t>Mercedes along with her mother were part of the team in Santa Cruz who would go back and train project leaders in their county</w:t>
      </w:r>
      <w:r w:rsidR="006E666A">
        <w:rPr>
          <w:rFonts w:ascii="Arial" w:hAnsi="Arial" w:cs="Arial"/>
          <w:noProof/>
          <w:sz w:val="20"/>
          <w:szCs w:val="20"/>
        </w:rPr>
        <w:t xml:space="preserve"> that</w:t>
      </w:r>
      <w:r w:rsidRPr="000170BC">
        <w:rPr>
          <w:rFonts w:ascii="Arial" w:hAnsi="Arial" w:cs="Arial"/>
          <w:noProof/>
          <w:sz w:val="20"/>
          <w:szCs w:val="20"/>
        </w:rPr>
        <w:t xml:space="preserve"> were planning on using the 4-H Thrive curriculum in their Jr.</w:t>
      </w:r>
      <w:r w:rsidR="00C24DDA">
        <w:rPr>
          <w:rFonts w:ascii="Arial" w:hAnsi="Arial" w:cs="Arial"/>
          <w:noProof/>
          <w:sz w:val="20"/>
          <w:szCs w:val="20"/>
        </w:rPr>
        <w:t xml:space="preserve"> and Teen Leadership projects. </w:t>
      </w:r>
      <w:r w:rsidRPr="000170BC">
        <w:rPr>
          <w:rFonts w:ascii="Arial" w:hAnsi="Arial" w:cs="Arial"/>
          <w:noProof/>
          <w:sz w:val="20"/>
          <w:szCs w:val="20"/>
        </w:rPr>
        <w:t xml:space="preserve">Even though she is only 13 years old, it didn’t take long to realize that Mercedes had begun to grasp something about positive youth development that many of us as adults struggle with—internalizing the principles into every aspect of our lives.  </w:t>
      </w:r>
    </w:p>
    <w:p w:rsidR="000170BC" w:rsidRPr="000170BC" w:rsidRDefault="000170BC" w:rsidP="000170BC">
      <w:pPr>
        <w:rPr>
          <w:rFonts w:ascii="Arial" w:hAnsi="Arial" w:cs="Arial"/>
          <w:noProof/>
          <w:sz w:val="20"/>
          <w:szCs w:val="20"/>
        </w:rPr>
      </w:pPr>
      <w:r w:rsidRPr="000170BC">
        <w:rPr>
          <w:rFonts w:ascii="Arial" w:hAnsi="Arial" w:cs="Arial"/>
          <w:noProof/>
          <w:sz w:val="20"/>
          <w:szCs w:val="20"/>
        </w:rPr>
        <w:t>This past May, while speaking at a conference down in Santa Cruz, I had the privilege of spending a day with Mercedes and her mother and hearing their story about how the principles of positive youth development in the context of the 4-H Thrive project had</w:t>
      </w:r>
      <w:r w:rsidR="00C24DDA">
        <w:rPr>
          <w:rFonts w:ascii="Arial" w:hAnsi="Arial" w:cs="Arial"/>
          <w:noProof/>
          <w:sz w:val="20"/>
          <w:szCs w:val="20"/>
        </w:rPr>
        <w:t xml:space="preserve"> impacted their lives. </w:t>
      </w:r>
      <w:r w:rsidRPr="000170BC">
        <w:rPr>
          <w:rFonts w:ascii="Arial" w:hAnsi="Arial" w:cs="Arial"/>
          <w:noProof/>
          <w:sz w:val="20"/>
          <w:szCs w:val="20"/>
        </w:rPr>
        <w:t xml:space="preserve">In just a few short minutes you could see how Mercedes has both embraced the principles and become a champion of them in her county, touching her world both inside and outside 4-H with them.  </w:t>
      </w:r>
    </w:p>
    <w:p w:rsidR="000170BC" w:rsidRPr="000170BC" w:rsidRDefault="000170BC" w:rsidP="000170BC">
      <w:pPr>
        <w:rPr>
          <w:rFonts w:ascii="Arial" w:hAnsi="Arial" w:cs="Arial"/>
          <w:noProof/>
          <w:sz w:val="20"/>
          <w:szCs w:val="20"/>
        </w:rPr>
      </w:pPr>
      <w:r w:rsidRPr="000170BC">
        <w:rPr>
          <w:rFonts w:ascii="Arial" w:hAnsi="Arial" w:cs="Arial"/>
          <w:noProof/>
          <w:sz w:val="20"/>
          <w:szCs w:val="20"/>
        </w:rPr>
        <w:t>Immediately upon entering her home, you were greeted with a taste of who Mercedes is and what give</w:t>
      </w:r>
      <w:r w:rsidR="00C24DDA">
        <w:rPr>
          <w:rFonts w:ascii="Arial" w:hAnsi="Arial" w:cs="Arial"/>
          <w:noProof/>
          <w:sz w:val="20"/>
          <w:szCs w:val="20"/>
        </w:rPr>
        <w:t xml:space="preserve">s her joy and energy each day. </w:t>
      </w:r>
      <w:r w:rsidRPr="000170BC">
        <w:rPr>
          <w:rFonts w:ascii="Arial" w:hAnsi="Arial" w:cs="Arial"/>
          <w:noProof/>
          <w:sz w:val="20"/>
          <w:szCs w:val="20"/>
        </w:rPr>
        <w:t>Her home was filled with beautiful paintings that she had created depicting many of her passio</w:t>
      </w:r>
      <w:r w:rsidR="00C24DDA">
        <w:rPr>
          <w:rFonts w:ascii="Arial" w:hAnsi="Arial" w:cs="Arial"/>
          <w:noProof/>
          <w:sz w:val="20"/>
          <w:szCs w:val="20"/>
        </w:rPr>
        <w:t xml:space="preserve">ns from animals to landscapes. </w:t>
      </w:r>
      <w:r w:rsidRPr="000170BC">
        <w:rPr>
          <w:rFonts w:ascii="Arial" w:hAnsi="Arial" w:cs="Arial"/>
          <w:noProof/>
          <w:sz w:val="20"/>
          <w:szCs w:val="20"/>
        </w:rPr>
        <w:t>As I took a tour of this homegrown museum, Mercedes went on to talk about her “spark” for painting and how her involvement with 4-H Thrive has encouraged her to continue to pursue it and helped her put</w:t>
      </w:r>
      <w:r w:rsidR="00C24DDA">
        <w:rPr>
          <w:rFonts w:ascii="Arial" w:hAnsi="Arial" w:cs="Arial"/>
          <w:noProof/>
          <w:sz w:val="20"/>
          <w:szCs w:val="20"/>
        </w:rPr>
        <w:t xml:space="preserve"> a vocabulary to how she felt. </w:t>
      </w:r>
      <w:r w:rsidRPr="000170BC">
        <w:rPr>
          <w:rFonts w:ascii="Arial" w:hAnsi="Arial" w:cs="Arial"/>
          <w:noProof/>
          <w:sz w:val="20"/>
          <w:szCs w:val="20"/>
        </w:rPr>
        <w:t xml:space="preserve">It’s clear from listening to her that painting is one thing in Mercedes life that gives her joy and purpose.  </w:t>
      </w:r>
    </w:p>
    <w:p w:rsidR="000170BC" w:rsidRPr="000170BC" w:rsidRDefault="000170BC" w:rsidP="000170BC">
      <w:pPr>
        <w:rPr>
          <w:rFonts w:ascii="Arial" w:hAnsi="Arial" w:cs="Arial"/>
          <w:noProof/>
          <w:sz w:val="20"/>
          <w:szCs w:val="20"/>
        </w:rPr>
      </w:pPr>
      <w:r w:rsidRPr="000170BC">
        <w:rPr>
          <w:rFonts w:ascii="Arial" w:hAnsi="Arial" w:cs="Arial"/>
          <w:noProof/>
          <w:sz w:val="20"/>
          <w:szCs w:val="20"/>
        </w:rPr>
        <w:t xml:space="preserve">As the day went on, Mercedes shared with me a presentation that she had prepared and delivered to the Santa Cruz Board of County Supervisors on the 6 Cs of </w:t>
      </w:r>
      <w:r w:rsidR="006E666A">
        <w:rPr>
          <w:rFonts w:ascii="Arial" w:hAnsi="Arial" w:cs="Arial"/>
          <w:noProof/>
          <w:sz w:val="20"/>
          <w:szCs w:val="20"/>
        </w:rPr>
        <w:t>t</w:t>
      </w:r>
      <w:r w:rsidR="00C24DDA">
        <w:rPr>
          <w:rFonts w:ascii="Arial" w:hAnsi="Arial" w:cs="Arial"/>
          <w:noProof/>
          <w:sz w:val="20"/>
          <w:szCs w:val="20"/>
        </w:rPr>
        <w:t xml:space="preserve">hriving. </w:t>
      </w:r>
      <w:r w:rsidRPr="000170BC">
        <w:rPr>
          <w:rFonts w:ascii="Arial" w:hAnsi="Arial" w:cs="Arial"/>
          <w:noProof/>
          <w:sz w:val="20"/>
          <w:szCs w:val="20"/>
        </w:rPr>
        <w:t xml:space="preserve">Research tells us that the 6 Cs are indicators that a young person is on a trajectory to </w:t>
      </w:r>
      <w:r w:rsidR="00C24DDA">
        <w:rPr>
          <w:rFonts w:ascii="Arial" w:hAnsi="Arial" w:cs="Arial"/>
          <w:noProof/>
          <w:sz w:val="20"/>
          <w:szCs w:val="20"/>
        </w:rPr>
        <w:t xml:space="preserve">reaching their full potential. </w:t>
      </w:r>
      <w:r w:rsidRPr="000170BC">
        <w:rPr>
          <w:rFonts w:ascii="Arial" w:hAnsi="Arial" w:cs="Arial"/>
          <w:noProof/>
          <w:sz w:val="20"/>
          <w:szCs w:val="20"/>
        </w:rPr>
        <w:t>The 6 Cs are: Caring Character, Connection, Competence</w:t>
      </w:r>
      <w:r w:rsidR="00C24DDA">
        <w:rPr>
          <w:rFonts w:ascii="Arial" w:hAnsi="Arial" w:cs="Arial"/>
          <w:noProof/>
          <w:sz w:val="20"/>
          <w:szCs w:val="20"/>
        </w:rPr>
        <w:t xml:space="preserve">, Contribution and Confidence. </w:t>
      </w:r>
      <w:r w:rsidRPr="000170BC">
        <w:rPr>
          <w:rFonts w:ascii="Arial" w:hAnsi="Arial" w:cs="Arial"/>
          <w:noProof/>
          <w:sz w:val="20"/>
          <w:szCs w:val="20"/>
        </w:rPr>
        <w:t xml:space="preserve">Her presentation showed how she is using her “spark” for art to teach kids about recycling and how her participation in this project is specifically contributing to the development of each of the 6 Cs in her life.  </w:t>
      </w:r>
    </w:p>
    <w:p w:rsidR="000170BC" w:rsidRPr="000170BC" w:rsidRDefault="000170BC" w:rsidP="000170BC">
      <w:pPr>
        <w:rPr>
          <w:rFonts w:ascii="Arial" w:hAnsi="Arial" w:cs="Arial"/>
          <w:noProof/>
          <w:sz w:val="20"/>
          <w:szCs w:val="20"/>
        </w:rPr>
      </w:pPr>
      <w:r w:rsidRPr="000170BC">
        <w:rPr>
          <w:rFonts w:ascii="Arial" w:hAnsi="Arial" w:cs="Arial"/>
          <w:noProof/>
          <w:sz w:val="20"/>
          <w:szCs w:val="20"/>
        </w:rPr>
        <w:t>As if this wasn’t enough, she shared another presentation that she had developed for school c</w:t>
      </w:r>
      <w:r w:rsidR="00C24DDA">
        <w:rPr>
          <w:rFonts w:ascii="Arial" w:hAnsi="Arial" w:cs="Arial"/>
          <w:noProof/>
          <w:sz w:val="20"/>
          <w:szCs w:val="20"/>
        </w:rPr>
        <w:t xml:space="preserve">alled, “Many Faces of a Hero”. </w:t>
      </w:r>
      <w:r w:rsidRPr="000170BC">
        <w:rPr>
          <w:rFonts w:ascii="Arial" w:hAnsi="Arial" w:cs="Arial"/>
          <w:noProof/>
          <w:sz w:val="20"/>
          <w:szCs w:val="20"/>
        </w:rPr>
        <w:t xml:space="preserve">This presentation was an intense and powerful look at the </w:t>
      </w:r>
      <w:r w:rsidR="00C24DDA">
        <w:rPr>
          <w:rFonts w:ascii="Arial" w:hAnsi="Arial" w:cs="Arial"/>
          <w:noProof/>
          <w:sz w:val="20"/>
          <w:szCs w:val="20"/>
        </w:rPr>
        <w:t xml:space="preserve">different human rights heroes. </w:t>
      </w:r>
      <w:r w:rsidRPr="000170BC">
        <w:rPr>
          <w:rFonts w:ascii="Arial" w:hAnsi="Arial" w:cs="Arial"/>
          <w:noProof/>
          <w:sz w:val="20"/>
          <w:szCs w:val="20"/>
        </w:rPr>
        <w:t>While doing her research, Mercedes was able to connect personally with a holocaust survivor Dina Babbit who was forced to draw portraits of Romani inmates for the infamous Dr. Mengele at Auschwitz and shares about her struggle to rega</w:t>
      </w:r>
      <w:r w:rsidR="00C24DDA">
        <w:rPr>
          <w:rFonts w:ascii="Arial" w:hAnsi="Arial" w:cs="Arial"/>
          <w:noProof/>
          <w:sz w:val="20"/>
          <w:szCs w:val="20"/>
        </w:rPr>
        <w:t>in possession of her paintings.</w:t>
      </w:r>
      <w:r w:rsidRPr="000170BC">
        <w:rPr>
          <w:rFonts w:ascii="Arial" w:hAnsi="Arial" w:cs="Arial"/>
          <w:noProof/>
          <w:sz w:val="20"/>
          <w:szCs w:val="20"/>
        </w:rPr>
        <w:t xml:space="preserve"> Since her presentation, Mercedes has become involved in the effort to have Dina’s paintings returned to her.   </w:t>
      </w:r>
    </w:p>
    <w:p w:rsidR="000170BC" w:rsidRPr="000170BC" w:rsidRDefault="000170BC" w:rsidP="000170BC">
      <w:pPr>
        <w:rPr>
          <w:rFonts w:ascii="Arial" w:hAnsi="Arial" w:cs="Arial"/>
          <w:noProof/>
          <w:sz w:val="20"/>
          <w:szCs w:val="20"/>
        </w:rPr>
      </w:pPr>
      <w:r w:rsidRPr="000170BC">
        <w:rPr>
          <w:rFonts w:ascii="Arial" w:hAnsi="Arial" w:cs="Arial"/>
          <w:noProof/>
          <w:sz w:val="20"/>
          <w:szCs w:val="20"/>
        </w:rPr>
        <w:t>Mercedes is an amazing example of how our 4-H youth are learning skills that are preparing them for life and how 4-H is helping them become caring, confident and competent people of character who connect with others and contribut</w:t>
      </w:r>
      <w:r w:rsidR="00C24DDA">
        <w:rPr>
          <w:rFonts w:ascii="Arial" w:hAnsi="Arial" w:cs="Arial"/>
          <w:noProof/>
          <w:sz w:val="20"/>
          <w:szCs w:val="20"/>
        </w:rPr>
        <w:t xml:space="preserve">e to their community. </w:t>
      </w:r>
      <w:r w:rsidR="00244908">
        <w:rPr>
          <w:rFonts w:ascii="Arial" w:hAnsi="Arial" w:cs="Arial"/>
          <w:noProof/>
          <w:sz w:val="20"/>
          <w:szCs w:val="20"/>
        </w:rPr>
        <w:t>Mercedes’</w:t>
      </w:r>
      <w:r w:rsidRPr="000170BC">
        <w:rPr>
          <w:rFonts w:ascii="Arial" w:hAnsi="Arial" w:cs="Arial"/>
          <w:noProof/>
          <w:sz w:val="20"/>
          <w:szCs w:val="20"/>
        </w:rPr>
        <w:t xml:space="preserve"> story shows how with the support of 4-H and other caring adults, a young person can identify a spark in their life and have it turn into a flame.  </w:t>
      </w:r>
      <w:r w:rsidR="00DD5C91">
        <w:rPr>
          <w:rFonts w:ascii="Arial" w:hAnsi="Arial" w:cs="Arial"/>
          <w:noProof/>
          <w:sz w:val="20"/>
          <w:szCs w:val="20"/>
        </w:rPr>
        <w:br/>
      </w:r>
    </w:p>
    <w:p w:rsidR="003A391C" w:rsidRDefault="00936A65" w:rsidP="008C5F16">
      <w:pPr>
        <w:spacing w:after="0"/>
        <w:rPr>
          <w:rFonts w:ascii="Arial" w:eastAsiaTheme="minorHAnsi" w:hAnsi="Arial" w:cs="Arial"/>
          <w:b/>
          <w:i/>
          <w:sz w:val="20"/>
          <w:szCs w:val="20"/>
          <w:u w:val="single"/>
        </w:rPr>
      </w:pPr>
      <w:r>
        <w:rPr>
          <w:noProof/>
        </w:rPr>
        <mc:AlternateContent>
          <mc:Choice Requires="wps">
            <w:drawing>
              <wp:inline distT="0" distB="0" distL="0" distR="0" wp14:anchorId="68208DEE" wp14:editId="43F1D594">
                <wp:extent cx="2838091" cy="323850"/>
                <wp:effectExtent l="0" t="0" r="38735" b="38100"/>
                <wp:docPr id="2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091" cy="323850"/>
                        </a:xfrm>
                        <a:prstGeom prst="flowChartAlternateProcess">
                          <a:avLst/>
                        </a:prstGeom>
                        <a:solidFill>
                          <a:srgbClr val="2F4884"/>
                        </a:solidFill>
                        <a:ln>
                          <a:noFill/>
                        </a:ln>
                        <a:effectLst>
                          <a:outerShdw dist="35921" dir="2700000" algn="ctr" rotWithShape="0">
                            <a:schemeClr val="tx1">
                              <a:lumMod val="50000"/>
                              <a:lumOff val="5000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24DDA" w:rsidRPr="00D52C11" w:rsidRDefault="00C24DDA" w:rsidP="001830D8">
                            <w:pPr>
                              <w:jc w:val="center"/>
                              <w:rPr>
                                <w:rFonts w:ascii="Cronos Pro" w:hAnsi="Cronos Pro"/>
                                <w:smallCaps/>
                                <w:color w:val="FFFFFF" w:themeColor="background1"/>
                                <w:sz w:val="32"/>
                                <w:szCs w:val="32"/>
                              </w:rPr>
                            </w:pPr>
                            <w:r w:rsidRPr="00D52C11">
                              <w:rPr>
                                <w:rFonts w:ascii="Cronos Pro" w:hAnsi="Cronos Pro"/>
                                <w:smallCaps/>
                                <w:color w:val="FFFFFF" w:themeColor="background1"/>
                                <w:sz w:val="32"/>
                                <w:szCs w:val="32"/>
                              </w:rPr>
                              <w:t>CA 4-H Foundation Updates</w:t>
                            </w:r>
                          </w:p>
                        </w:txbxContent>
                      </wps:txbx>
                      <wps:bodyPr rot="0" vert="horz" wrap="square" lIns="45720" tIns="27432" rIns="45720" bIns="27432" anchor="t" anchorCtr="0" upright="1">
                        <a:noAutofit/>
                      </wps:bodyPr>
                    </wps:wsp>
                  </a:graphicData>
                </a:graphic>
              </wp:inline>
            </w:drawing>
          </mc:Choice>
          <mc:Fallback>
            <w:pict>
              <v:shape id="AutoShape 4" o:spid="_x0000_s1028" type="#_x0000_t176" style="width:223.4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" fillcolor="#2f4884" stroked="f" strokecolor="#f2f2f2 [3041]" strokeweight="3pt">
                <v:shadow on="t" color="gray [1629]" opacity=".5"/>
                <v:textbox inset="3.6pt,2.16pt,3.6pt,2.16pt">
                  <w:txbxContent>
                    <w:p w:rsidR="00C24DDA" w:rsidRPr="00D52C11" w:rsidRDefault="00C24DDA" w:rsidP="001830D8">
                      <w:pPr>
                        <w:jc w:val="center"/>
                        <w:rPr>
                          <w:rFonts w:ascii="Cronos Pro" w:hAnsi="Cronos Pro"/>
                          <w:smallCaps/>
                          <w:color w:val="FFFFFF" w:themeColor="background1"/>
                          <w:sz w:val="32"/>
                          <w:szCs w:val="32"/>
                        </w:rPr>
                      </w:pPr>
                      <w:r w:rsidRPr="00D52C11">
                        <w:rPr>
                          <w:rFonts w:ascii="Cronos Pro" w:hAnsi="Cronos Pro"/>
                          <w:smallCaps/>
                          <w:color w:val="FFFFFF" w:themeColor="background1"/>
                          <w:sz w:val="32"/>
                          <w:szCs w:val="32"/>
                        </w:rPr>
                        <w:t>CA 4-H Foundation Updates</w:t>
                      </w:r>
                    </w:p>
                  </w:txbxContent>
                </v:textbox>
                <w10:anchorlock/>
              </v:shape>
            </w:pict>
          </mc:Fallback>
        </mc:AlternateContent>
      </w:r>
      <w:r w:rsidR="002409FD">
        <w:rPr>
          <w:rFonts w:ascii="Arial" w:hAnsi="Arial" w:cs="Arial"/>
          <w:iCs/>
          <w:sz w:val="20"/>
          <w:szCs w:val="20"/>
        </w:rPr>
        <w:br/>
      </w:r>
      <w:r w:rsidR="00826636">
        <w:rPr>
          <w:rStyle w:val="a6"/>
          <w:rFonts w:ascii="Times New Roman" w:hAnsi="Times New Roman"/>
          <w:i/>
          <w:sz w:val="22"/>
          <w:szCs w:val="22"/>
        </w:rPr>
        <w:br/>
      </w:r>
      <w:r w:rsidR="001A52BC" w:rsidRPr="001A52BC">
        <w:rPr>
          <w:rFonts w:ascii="Arial" w:eastAsiaTheme="minorHAnsi" w:hAnsi="Arial" w:cs="Arial"/>
          <w:b/>
          <w:i/>
          <w:sz w:val="20"/>
          <w:szCs w:val="20"/>
          <w:u w:val="single"/>
        </w:rPr>
        <w:t>Fundraising News from the Field</w:t>
      </w:r>
    </w:p>
    <w:p w:rsidR="001A52BC" w:rsidRPr="001A52BC" w:rsidRDefault="008C5F16" w:rsidP="008C5F16">
      <w:pPr>
        <w:spacing w:after="0"/>
        <w:rPr>
          <w:rFonts w:ascii="Arial" w:eastAsiaTheme="minorHAnsi" w:hAnsi="Arial" w:cs="Arial"/>
          <w:sz w:val="20"/>
          <w:szCs w:val="20"/>
        </w:rPr>
      </w:pPr>
      <w:r>
        <w:rPr>
          <w:rFonts w:ascii="Arial" w:eastAsiaTheme="minorHAnsi" w:hAnsi="Arial" w:cs="Arial"/>
          <w:b/>
          <w:i/>
          <w:sz w:val="20"/>
          <w:szCs w:val="20"/>
          <w:u w:val="single"/>
        </w:rPr>
        <w:br/>
      </w:r>
      <w:r w:rsidR="001A52BC" w:rsidRPr="001A52BC">
        <w:rPr>
          <w:rFonts w:ascii="Arial" w:eastAsia="Times New Roman" w:hAnsi="Arial" w:cs="Arial"/>
          <w:sz w:val="20"/>
          <w:szCs w:val="20"/>
        </w:rPr>
        <w:t xml:space="preserve">As the centennial year gains momentum, it is a perfect time to think about how to engage and recognize alumni.  Alumni are great allies as they have had the benefit of being in 4-H and understand the value and impact of the </w:t>
      </w:r>
      <w:r w:rsidR="00C24DDA">
        <w:rPr>
          <w:rFonts w:ascii="Arial" w:eastAsia="Times New Roman" w:hAnsi="Arial" w:cs="Arial"/>
          <w:sz w:val="20"/>
          <w:szCs w:val="20"/>
        </w:rPr>
        <w:lastRenderedPageBreak/>
        <w:t xml:space="preserve">program. </w:t>
      </w:r>
      <w:r w:rsidR="001A52BC" w:rsidRPr="001A52BC">
        <w:rPr>
          <w:rFonts w:ascii="Arial" w:eastAsia="Times New Roman" w:hAnsi="Arial" w:cs="Arial"/>
          <w:sz w:val="20"/>
          <w:szCs w:val="20"/>
        </w:rPr>
        <w:t xml:space="preserve">4-H alumni should be embraced in all of your centennial plans and that means inviting them to your centennial events and/or reaching out to </w:t>
      </w:r>
      <w:r w:rsidR="00C24DDA">
        <w:rPr>
          <w:rFonts w:ascii="Arial" w:eastAsia="Times New Roman" w:hAnsi="Arial" w:cs="Arial"/>
          <w:sz w:val="20"/>
          <w:szCs w:val="20"/>
        </w:rPr>
        <w:t xml:space="preserve">them to get their 4-H stories. </w:t>
      </w:r>
      <w:r w:rsidR="001A52BC" w:rsidRPr="001A52BC">
        <w:rPr>
          <w:rFonts w:ascii="Arial" w:eastAsia="Times New Roman" w:hAnsi="Arial" w:cs="Arial"/>
          <w:sz w:val="20"/>
          <w:szCs w:val="20"/>
        </w:rPr>
        <w:t>There are several counties that are already doing this and providing a road map for others. For instance, Mendocino County held a great event in May where they highlighted past 4-H stories and alumni. The Foundation assisted their efforts with letter templates, alumni contact information, and Foundation staf</w:t>
      </w:r>
      <w:r w:rsidR="00C24DDA">
        <w:rPr>
          <w:rFonts w:ascii="Arial" w:eastAsia="Times New Roman" w:hAnsi="Arial" w:cs="Arial"/>
          <w:sz w:val="20"/>
          <w:szCs w:val="20"/>
        </w:rPr>
        <w:t xml:space="preserve">f was able to attend the event. </w:t>
      </w:r>
      <w:r w:rsidR="001A52BC" w:rsidRPr="001A52BC">
        <w:rPr>
          <w:rFonts w:ascii="Arial" w:eastAsia="Times New Roman" w:hAnsi="Arial" w:cs="Arial"/>
          <w:sz w:val="20"/>
          <w:szCs w:val="20"/>
        </w:rPr>
        <w:t>The San Carlos Eaton Hills Club is doing a history project by reaching out to alumni to get their alumni stories, they are particularly interested in alumni who were in 4-H in the1</w:t>
      </w:r>
      <w:r w:rsidR="00C24DDA">
        <w:rPr>
          <w:rFonts w:ascii="Arial" w:eastAsia="Times New Roman" w:hAnsi="Arial" w:cs="Arial"/>
          <w:sz w:val="20"/>
          <w:szCs w:val="20"/>
        </w:rPr>
        <w:t xml:space="preserve">940s and 1950s and even </w:t>
      </w:r>
      <w:proofErr w:type="spellStart"/>
      <w:r w:rsidR="00C24DDA">
        <w:rPr>
          <w:rFonts w:ascii="Arial" w:eastAsia="Times New Roman" w:hAnsi="Arial" w:cs="Arial"/>
          <w:sz w:val="20"/>
          <w:szCs w:val="20"/>
        </w:rPr>
        <w:t>later.</w:t>
      </w:r>
      <w:r w:rsidR="001A52BC" w:rsidRPr="001A52BC">
        <w:rPr>
          <w:rFonts w:ascii="Arial" w:eastAsiaTheme="minorHAnsi" w:hAnsi="Arial" w:cs="Arial"/>
          <w:sz w:val="20"/>
          <w:szCs w:val="20"/>
        </w:rPr>
        <w:t>In</w:t>
      </w:r>
      <w:proofErr w:type="spellEnd"/>
      <w:r w:rsidR="001A52BC" w:rsidRPr="001A52BC">
        <w:rPr>
          <w:rFonts w:ascii="Arial" w:eastAsiaTheme="minorHAnsi" w:hAnsi="Arial" w:cs="Arial"/>
          <w:sz w:val="20"/>
          <w:szCs w:val="20"/>
        </w:rPr>
        <w:t xml:space="preserve"> Solano County they held an alumni event after the Dixon May Fa</w:t>
      </w:r>
      <w:r w:rsidR="00C24DDA">
        <w:rPr>
          <w:rFonts w:ascii="Arial" w:eastAsiaTheme="minorHAnsi" w:hAnsi="Arial" w:cs="Arial"/>
          <w:sz w:val="20"/>
          <w:szCs w:val="20"/>
        </w:rPr>
        <w:t xml:space="preserve">ir. </w:t>
      </w:r>
      <w:r w:rsidR="001A52BC" w:rsidRPr="001A52BC">
        <w:rPr>
          <w:rFonts w:ascii="Arial" w:eastAsiaTheme="minorHAnsi" w:hAnsi="Arial" w:cs="Arial"/>
          <w:sz w:val="20"/>
          <w:szCs w:val="20"/>
        </w:rPr>
        <w:t>They had over 100 people attend and are considering making it an annual event.</w:t>
      </w:r>
    </w:p>
    <w:p w:rsidR="001A52BC" w:rsidRPr="001A52BC" w:rsidRDefault="008C5F16" w:rsidP="008C5F16">
      <w:pPr>
        <w:spacing w:after="0"/>
        <w:rPr>
          <w:rFonts w:ascii="Arial" w:eastAsia="Times New Roman" w:hAnsi="Arial" w:cs="Arial"/>
          <w:color w:val="FF0000"/>
          <w:sz w:val="20"/>
          <w:szCs w:val="20"/>
        </w:rPr>
      </w:pPr>
      <w:r>
        <w:rPr>
          <w:rFonts w:ascii="Arial" w:eastAsia="Times New Roman" w:hAnsi="Arial" w:cs="Arial"/>
          <w:sz w:val="20"/>
          <w:szCs w:val="20"/>
        </w:rPr>
        <w:br/>
      </w:r>
      <w:r w:rsidR="001A52BC" w:rsidRPr="001A52BC">
        <w:rPr>
          <w:rFonts w:ascii="Arial" w:eastAsia="Times New Roman" w:hAnsi="Arial" w:cs="Arial"/>
          <w:sz w:val="20"/>
          <w:szCs w:val="20"/>
        </w:rPr>
        <w:t xml:space="preserve">These are a few examples of how local clubs and counties are engaging and recognizing alumni </w:t>
      </w:r>
      <w:r w:rsidR="00C24DDA">
        <w:rPr>
          <w:rFonts w:ascii="Arial" w:eastAsia="Times New Roman" w:hAnsi="Arial" w:cs="Arial"/>
          <w:sz w:val="20"/>
          <w:szCs w:val="20"/>
        </w:rPr>
        <w:t xml:space="preserve">for the centennial and beyond. </w:t>
      </w:r>
      <w:r w:rsidR="001A52BC" w:rsidRPr="001A52BC">
        <w:rPr>
          <w:rFonts w:ascii="Arial" w:eastAsia="Times New Roman" w:hAnsi="Arial" w:cs="Arial"/>
          <w:sz w:val="20"/>
          <w:szCs w:val="20"/>
        </w:rPr>
        <w:t xml:space="preserve">For more information on alumni efforts across the state or how to engage your local alumni, contact Amy McGuire at </w:t>
      </w:r>
      <w:hyperlink r:id="rId14" w:history="1">
        <w:r w:rsidR="001A52BC" w:rsidRPr="001A52BC">
          <w:rPr>
            <w:rFonts w:ascii="Arial" w:eastAsia="Times New Roman" w:hAnsi="Arial" w:cs="Arial"/>
            <w:color w:val="0000FF"/>
            <w:sz w:val="20"/>
            <w:szCs w:val="20"/>
            <w:u w:val="single"/>
          </w:rPr>
          <w:t>almcguire@ucanr.edu</w:t>
        </w:r>
      </w:hyperlink>
      <w:r w:rsidR="001A52BC" w:rsidRPr="001A52BC">
        <w:rPr>
          <w:rFonts w:ascii="Arial" w:eastAsia="Times New Roman" w:hAnsi="Arial" w:cs="Arial"/>
          <w:sz w:val="20"/>
          <w:szCs w:val="20"/>
        </w:rPr>
        <w:t xml:space="preserve"> or 530-754-1523</w:t>
      </w:r>
    </w:p>
    <w:p w:rsidR="001A52BC" w:rsidRPr="001A52BC" w:rsidRDefault="008C5F16" w:rsidP="008C5F16">
      <w:pPr>
        <w:spacing w:after="0"/>
        <w:rPr>
          <w:rFonts w:ascii="Arial" w:eastAsiaTheme="minorHAnsi" w:hAnsi="Arial" w:cs="Arial"/>
          <w:sz w:val="20"/>
          <w:szCs w:val="20"/>
        </w:rPr>
      </w:pPr>
      <w:r>
        <w:rPr>
          <w:rFonts w:ascii="Arial" w:eastAsiaTheme="minorHAnsi" w:hAnsi="Arial" w:cs="Arial"/>
          <w:sz w:val="20"/>
          <w:szCs w:val="20"/>
        </w:rPr>
        <w:br/>
      </w:r>
      <w:r w:rsidR="001A52BC" w:rsidRPr="001A52BC">
        <w:rPr>
          <w:rFonts w:ascii="Arial" w:eastAsiaTheme="minorHAnsi" w:hAnsi="Arial" w:cs="Arial"/>
          <w:sz w:val="20"/>
          <w:szCs w:val="20"/>
        </w:rPr>
        <w:t>The State Fair is July 12</w:t>
      </w:r>
      <w:r w:rsidR="001A52BC" w:rsidRPr="001A52BC">
        <w:rPr>
          <w:rFonts w:ascii="Arial" w:eastAsiaTheme="minorHAnsi" w:hAnsi="Arial" w:cs="Arial"/>
          <w:sz w:val="20"/>
          <w:szCs w:val="20"/>
          <w:vertAlign w:val="superscript"/>
        </w:rPr>
        <w:t>th</w:t>
      </w:r>
      <w:r w:rsidR="001A52BC" w:rsidRPr="001A52BC">
        <w:rPr>
          <w:rFonts w:ascii="Arial" w:eastAsiaTheme="minorHAnsi" w:hAnsi="Arial" w:cs="Arial"/>
          <w:sz w:val="20"/>
          <w:szCs w:val="20"/>
        </w:rPr>
        <w:t xml:space="preserve"> through the 28</w:t>
      </w:r>
      <w:r w:rsidR="001A52BC" w:rsidRPr="001A52BC">
        <w:rPr>
          <w:rFonts w:ascii="Arial" w:eastAsiaTheme="minorHAnsi" w:hAnsi="Arial" w:cs="Arial"/>
          <w:sz w:val="20"/>
          <w:szCs w:val="20"/>
          <w:vertAlign w:val="superscript"/>
        </w:rPr>
        <w:t>th</w:t>
      </w:r>
      <w:r w:rsidR="001A52BC" w:rsidRPr="001A52BC">
        <w:rPr>
          <w:rFonts w:ascii="Arial" w:eastAsiaTheme="minorHAnsi" w:hAnsi="Arial" w:cs="Arial"/>
          <w:sz w:val="20"/>
          <w:szCs w:val="20"/>
        </w:rPr>
        <w:t xml:space="preserve"> and we will be having presentations t</w:t>
      </w:r>
      <w:r w:rsidR="00C24DDA">
        <w:rPr>
          <w:rFonts w:ascii="Arial" w:eastAsiaTheme="minorHAnsi" w:hAnsi="Arial" w:cs="Arial"/>
          <w:sz w:val="20"/>
          <w:szCs w:val="20"/>
        </w:rPr>
        <w:t xml:space="preserve">hroughout the run of the fair. </w:t>
      </w:r>
      <w:r w:rsidR="001A52BC" w:rsidRPr="001A52BC">
        <w:rPr>
          <w:rFonts w:ascii="Arial" w:eastAsiaTheme="minorHAnsi" w:hAnsi="Arial" w:cs="Arial"/>
          <w:sz w:val="20"/>
          <w:szCs w:val="20"/>
        </w:rPr>
        <w:t>We hope you will encourage your 4-</w:t>
      </w:r>
      <w:r w:rsidR="00C24DDA">
        <w:rPr>
          <w:rFonts w:ascii="Arial" w:eastAsiaTheme="minorHAnsi" w:hAnsi="Arial" w:cs="Arial"/>
          <w:sz w:val="20"/>
          <w:szCs w:val="20"/>
        </w:rPr>
        <w:t>H family and friends to attend.</w:t>
      </w:r>
      <w:r w:rsidR="001A52BC" w:rsidRPr="001A52BC">
        <w:rPr>
          <w:rFonts w:ascii="Arial" w:eastAsiaTheme="minorHAnsi" w:hAnsi="Arial" w:cs="Arial"/>
          <w:sz w:val="20"/>
          <w:szCs w:val="20"/>
        </w:rPr>
        <w:t xml:space="preserve"> For more information here is a link to the State Fair happenings: </w:t>
      </w:r>
      <w:hyperlink r:id="rId15" w:history="1">
        <w:r w:rsidR="001A52BC" w:rsidRPr="001A52BC">
          <w:rPr>
            <w:rFonts w:ascii="Arial" w:eastAsiaTheme="minorHAnsi" w:hAnsi="Arial" w:cs="Arial"/>
            <w:color w:val="0000FF"/>
            <w:sz w:val="20"/>
            <w:szCs w:val="20"/>
            <w:u w:val="single"/>
          </w:rPr>
          <w:t>http://www.bigfun.org/</w:t>
        </w:r>
      </w:hyperlink>
      <w:r>
        <w:rPr>
          <w:rFonts w:ascii="Arial" w:eastAsiaTheme="minorHAnsi" w:hAnsi="Arial" w:cs="Arial"/>
          <w:color w:val="0000FF"/>
          <w:sz w:val="20"/>
          <w:szCs w:val="20"/>
          <w:u w:val="single"/>
        </w:rPr>
        <w:br/>
      </w:r>
    </w:p>
    <w:p w:rsidR="001A52BC" w:rsidRPr="001A52BC" w:rsidRDefault="001A52BC" w:rsidP="008C5F16">
      <w:pPr>
        <w:spacing w:after="0"/>
        <w:rPr>
          <w:rFonts w:ascii="Arial" w:eastAsiaTheme="minorHAnsi" w:hAnsi="Arial" w:cs="Arial"/>
          <w:b/>
          <w:i/>
          <w:sz w:val="20"/>
          <w:szCs w:val="20"/>
        </w:rPr>
      </w:pPr>
      <w:r w:rsidRPr="001A52BC">
        <w:rPr>
          <w:rFonts w:ascii="Arial" w:eastAsiaTheme="minorHAnsi" w:hAnsi="Arial" w:cs="Arial"/>
          <w:b/>
          <w:i/>
          <w:sz w:val="20"/>
          <w:szCs w:val="20"/>
          <w:u w:val="single"/>
        </w:rPr>
        <w:t>Foundation News</w:t>
      </w:r>
      <w:r w:rsidR="008C5F16">
        <w:rPr>
          <w:rFonts w:ascii="Arial" w:eastAsiaTheme="minorHAnsi" w:hAnsi="Arial" w:cs="Arial"/>
          <w:b/>
          <w:i/>
          <w:sz w:val="20"/>
          <w:szCs w:val="20"/>
        </w:rPr>
        <w:t xml:space="preserve"> </w:t>
      </w:r>
      <w:r w:rsidR="008C5F16">
        <w:rPr>
          <w:rFonts w:ascii="Arial" w:eastAsiaTheme="minorHAnsi" w:hAnsi="Arial" w:cs="Arial"/>
          <w:b/>
          <w:i/>
          <w:sz w:val="20"/>
          <w:szCs w:val="20"/>
        </w:rPr>
        <w:br/>
      </w:r>
    </w:p>
    <w:p w:rsidR="001A52BC" w:rsidRPr="001A52BC" w:rsidRDefault="001A52BC" w:rsidP="008C5F16">
      <w:pPr>
        <w:spacing w:after="0"/>
        <w:rPr>
          <w:rFonts w:ascii="Arial" w:eastAsiaTheme="minorHAnsi" w:hAnsi="Arial" w:cs="Arial"/>
          <w:sz w:val="20"/>
          <w:szCs w:val="20"/>
        </w:rPr>
      </w:pPr>
      <w:r w:rsidRPr="001A52BC">
        <w:rPr>
          <w:rFonts w:ascii="Arial" w:eastAsiaTheme="minorHAnsi" w:hAnsi="Arial" w:cs="Arial"/>
          <w:sz w:val="20"/>
          <w:szCs w:val="20"/>
        </w:rPr>
        <w:t>Speaking of alumni, the California 4-H Foundation has been involved in a</w:t>
      </w:r>
      <w:r w:rsidR="00C24DDA">
        <w:rPr>
          <w:rFonts w:ascii="Arial" w:eastAsiaTheme="minorHAnsi" w:hAnsi="Arial" w:cs="Arial"/>
          <w:sz w:val="20"/>
          <w:szCs w:val="20"/>
        </w:rPr>
        <w:t xml:space="preserve"> national alumni pilot project. </w:t>
      </w:r>
      <w:r w:rsidRPr="001A52BC">
        <w:rPr>
          <w:rFonts w:ascii="Arial" w:eastAsiaTheme="minorHAnsi" w:hAnsi="Arial" w:cs="Arial"/>
          <w:sz w:val="20"/>
          <w:szCs w:val="20"/>
        </w:rPr>
        <w:t>The pilot group, composed of ten states, had it first meeting in December and will have a follow-up meeting in September.  At the December meeting, National 4-H Council shared recent research that identifies our “booster” alumni; these are the alumni who are most likely to be involved through making a donati</w:t>
      </w:r>
      <w:r w:rsidR="00C24DDA">
        <w:rPr>
          <w:rFonts w:ascii="Arial" w:eastAsiaTheme="minorHAnsi" w:hAnsi="Arial" w:cs="Arial"/>
          <w:sz w:val="20"/>
          <w:szCs w:val="20"/>
        </w:rPr>
        <w:t>on, volunteering or advocacy. T</w:t>
      </w:r>
      <w:r w:rsidRPr="001A52BC">
        <w:rPr>
          <w:rFonts w:ascii="Arial" w:eastAsiaTheme="minorHAnsi" w:hAnsi="Arial" w:cs="Arial"/>
          <w:sz w:val="20"/>
          <w:szCs w:val="20"/>
        </w:rPr>
        <w:t>he survey also asked about the impact of 4-H on their lives.</w:t>
      </w:r>
      <w:r w:rsidR="008C5F16">
        <w:rPr>
          <w:rFonts w:ascii="Arial" w:eastAsiaTheme="minorHAnsi" w:hAnsi="Arial" w:cs="Arial"/>
          <w:sz w:val="20"/>
          <w:szCs w:val="20"/>
        </w:rPr>
        <w:br/>
      </w:r>
    </w:p>
    <w:p w:rsidR="001A52BC" w:rsidRPr="001A52BC" w:rsidRDefault="001A52BC" w:rsidP="008C5F16">
      <w:pPr>
        <w:spacing w:after="0"/>
        <w:rPr>
          <w:rFonts w:ascii="Arial" w:eastAsiaTheme="minorHAnsi" w:hAnsi="Arial" w:cs="Arial"/>
          <w:sz w:val="20"/>
          <w:szCs w:val="20"/>
        </w:rPr>
      </w:pPr>
      <w:r w:rsidRPr="001A52BC">
        <w:rPr>
          <w:rFonts w:ascii="Arial" w:eastAsiaTheme="minorHAnsi" w:hAnsi="Arial" w:cs="Arial"/>
          <w:sz w:val="20"/>
          <w:szCs w:val="20"/>
        </w:rPr>
        <w:t>Here are a few of the high</w:t>
      </w:r>
      <w:r w:rsidR="00593E35">
        <w:rPr>
          <w:rFonts w:ascii="Arial" w:eastAsiaTheme="minorHAnsi" w:hAnsi="Arial" w:cs="Arial"/>
          <w:sz w:val="20"/>
          <w:szCs w:val="20"/>
        </w:rPr>
        <w:t>lights from the research survey:</w:t>
      </w:r>
    </w:p>
    <w:p w:rsidR="001A52BC" w:rsidRPr="001A52BC" w:rsidRDefault="001A52BC" w:rsidP="0002777D">
      <w:pPr>
        <w:numPr>
          <w:ilvl w:val="0"/>
          <w:numId w:val="9"/>
        </w:numPr>
        <w:spacing w:after="0"/>
        <w:contextualSpacing/>
        <w:rPr>
          <w:rFonts w:ascii="Arial" w:eastAsiaTheme="minorHAnsi" w:hAnsi="Arial" w:cs="Arial"/>
          <w:sz w:val="20"/>
          <w:szCs w:val="20"/>
        </w:rPr>
      </w:pPr>
      <w:r w:rsidRPr="001A52BC">
        <w:rPr>
          <w:rFonts w:ascii="Arial" w:eastAsiaTheme="minorHAnsi" w:hAnsi="Arial" w:cs="Arial"/>
          <w:sz w:val="20"/>
          <w:szCs w:val="20"/>
        </w:rPr>
        <w:t>The majority of the respondents were female age 25-54</w:t>
      </w:r>
    </w:p>
    <w:p w:rsidR="001A52BC" w:rsidRPr="001A52BC" w:rsidRDefault="001A52BC" w:rsidP="0002777D">
      <w:pPr>
        <w:numPr>
          <w:ilvl w:val="0"/>
          <w:numId w:val="9"/>
        </w:numPr>
        <w:spacing w:after="0"/>
        <w:contextualSpacing/>
        <w:rPr>
          <w:rFonts w:ascii="Arial" w:eastAsiaTheme="minorHAnsi" w:hAnsi="Arial" w:cs="Arial"/>
          <w:sz w:val="20"/>
          <w:szCs w:val="20"/>
        </w:rPr>
      </w:pPr>
      <w:r w:rsidRPr="001A52BC">
        <w:rPr>
          <w:rFonts w:ascii="Arial" w:eastAsiaTheme="minorHAnsi" w:hAnsi="Arial" w:cs="Arial"/>
          <w:sz w:val="20"/>
          <w:szCs w:val="20"/>
        </w:rPr>
        <w:t>Had small town/rural 4-H experiences</w:t>
      </w:r>
    </w:p>
    <w:p w:rsidR="001A52BC" w:rsidRPr="001A52BC" w:rsidRDefault="001A52BC" w:rsidP="0002777D">
      <w:pPr>
        <w:numPr>
          <w:ilvl w:val="0"/>
          <w:numId w:val="9"/>
        </w:numPr>
        <w:spacing w:after="0"/>
        <w:contextualSpacing/>
        <w:rPr>
          <w:rFonts w:ascii="Arial" w:eastAsiaTheme="minorHAnsi" w:hAnsi="Arial" w:cs="Arial"/>
          <w:sz w:val="20"/>
          <w:szCs w:val="20"/>
        </w:rPr>
      </w:pPr>
      <w:r w:rsidRPr="001A52BC">
        <w:rPr>
          <w:rFonts w:ascii="Arial" w:eastAsiaTheme="minorHAnsi" w:hAnsi="Arial" w:cs="Arial"/>
          <w:sz w:val="20"/>
          <w:szCs w:val="20"/>
        </w:rPr>
        <w:t xml:space="preserve">Currently live in the suburbs </w:t>
      </w:r>
    </w:p>
    <w:p w:rsidR="001A52BC" w:rsidRPr="001A52BC" w:rsidRDefault="001A52BC" w:rsidP="0002777D">
      <w:pPr>
        <w:numPr>
          <w:ilvl w:val="0"/>
          <w:numId w:val="9"/>
        </w:numPr>
        <w:spacing w:after="0"/>
        <w:contextualSpacing/>
        <w:rPr>
          <w:rFonts w:ascii="Arial" w:eastAsiaTheme="minorHAnsi" w:hAnsi="Arial" w:cs="Arial"/>
          <w:sz w:val="20"/>
          <w:szCs w:val="20"/>
        </w:rPr>
      </w:pPr>
      <w:r w:rsidRPr="001A52BC">
        <w:rPr>
          <w:rFonts w:ascii="Arial" w:eastAsiaTheme="minorHAnsi" w:hAnsi="Arial" w:cs="Arial"/>
          <w:sz w:val="20"/>
          <w:szCs w:val="20"/>
        </w:rPr>
        <w:t>Half of these respondents have children</w:t>
      </w:r>
    </w:p>
    <w:p w:rsidR="001A52BC" w:rsidRPr="001A52BC" w:rsidRDefault="001A52BC" w:rsidP="0002777D">
      <w:pPr>
        <w:numPr>
          <w:ilvl w:val="0"/>
          <w:numId w:val="9"/>
        </w:numPr>
        <w:spacing w:after="0"/>
        <w:contextualSpacing/>
        <w:rPr>
          <w:rFonts w:ascii="Arial" w:eastAsiaTheme="minorHAnsi" w:hAnsi="Arial" w:cs="Arial"/>
          <w:sz w:val="20"/>
          <w:szCs w:val="20"/>
        </w:rPr>
      </w:pPr>
      <w:r w:rsidRPr="001A52BC">
        <w:rPr>
          <w:rFonts w:ascii="Arial" w:eastAsiaTheme="minorHAnsi" w:hAnsi="Arial" w:cs="Arial"/>
          <w:sz w:val="20"/>
          <w:szCs w:val="20"/>
        </w:rPr>
        <w:t xml:space="preserve">Half of them work full time  </w:t>
      </w:r>
    </w:p>
    <w:p w:rsidR="001A52BC" w:rsidRPr="001A52BC" w:rsidRDefault="001A52BC" w:rsidP="0002777D">
      <w:pPr>
        <w:numPr>
          <w:ilvl w:val="0"/>
          <w:numId w:val="9"/>
        </w:numPr>
        <w:spacing w:after="0"/>
        <w:contextualSpacing/>
        <w:rPr>
          <w:rFonts w:ascii="Arial" w:eastAsiaTheme="minorHAnsi" w:hAnsi="Arial" w:cs="Arial"/>
          <w:sz w:val="20"/>
          <w:szCs w:val="20"/>
        </w:rPr>
      </w:pPr>
      <w:r w:rsidRPr="001A52BC">
        <w:rPr>
          <w:rFonts w:ascii="Arial" w:eastAsiaTheme="minorHAnsi" w:hAnsi="Arial" w:cs="Arial"/>
          <w:sz w:val="20"/>
          <w:szCs w:val="20"/>
        </w:rPr>
        <w:t>They are interested in issues around education, human services</w:t>
      </w:r>
      <w:r w:rsidR="00C24DDA">
        <w:rPr>
          <w:rFonts w:ascii="Arial" w:eastAsiaTheme="minorHAnsi" w:hAnsi="Arial" w:cs="Arial"/>
          <w:sz w:val="20"/>
          <w:szCs w:val="20"/>
        </w:rPr>
        <w:t>, health, and youth development</w:t>
      </w:r>
    </w:p>
    <w:p w:rsidR="001A52BC" w:rsidRPr="001A52BC" w:rsidRDefault="001A52BC" w:rsidP="0002777D">
      <w:pPr>
        <w:numPr>
          <w:ilvl w:val="0"/>
          <w:numId w:val="9"/>
        </w:numPr>
        <w:spacing w:after="0"/>
        <w:contextualSpacing/>
        <w:rPr>
          <w:rFonts w:ascii="Arial" w:eastAsiaTheme="minorHAnsi" w:hAnsi="Arial" w:cs="Arial"/>
          <w:sz w:val="20"/>
          <w:szCs w:val="20"/>
        </w:rPr>
      </w:pPr>
      <w:r w:rsidRPr="001A52BC">
        <w:rPr>
          <w:rFonts w:ascii="Arial" w:eastAsiaTheme="minorHAnsi" w:hAnsi="Arial" w:cs="Arial"/>
          <w:sz w:val="20"/>
          <w:szCs w:val="20"/>
        </w:rPr>
        <w:t>96% of the respondents said they had positive experiences as youth in 4-H</w:t>
      </w:r>
    </w:p>
    <w:p w:rsidR="001A52BC" w:rsidRPr="001A52BC" w:rsidRDefault="001A52BC" w:rsidP="0002777D">
      <w:pPr>
        <w:numPr>
          <w:ilvl w:val="0"/>
          <w:numId w:val="9"/>
        </w:numPr>
        <w:spacing w:after="0"/>
        <w:contextualSpacing/>
        <w:rPr>
          <w:rFonts w:ascii="Arial" w:eastAsiaTheme="minorHAnsi" w:hAnsi="Arial" w:cs="Arial"/>
          <w:sz w:val="20"/>
          <w:szCs w:val="20"/>
        </w:rPr>
      </w:pPr>
      <w:r w:rsidRPr="001A52BC">
        <w:rPr>
          <w:rFonts w:ascii="Arial" w:eastAsiaTheme="minorHAnsi" w:hAnsi="Arial" w:cs="Arial"/>
          <w:sz w:val="20"/>
          <w:szCs w:val="20"/>
        </w:rPr>
        <w:t>63% said their 4-H experiences fostered a sense of responsibility and helped th</w:t>
      </w:r>
      <w:r w:rsidR="00C24DDA">
        <w:rPr>
          <w:rFonts w:ascii="Arial" w:eastAsiaTheme="minorHAnsi" w:hAnsi="Arial" w:cs="Arial"/>
          <w:sz w:val="20"/>
          <w:szCs w:val="20"/>
        </w:rPr>
        <w:t>em develop character and values</w:t>
      </w:r>
    </w:p>
    <w:p w:rsidR="001A52BC" w:rsidRPr="001A52BC" w:rsidRDefault="001A52BC" w:rsidP="008C5F16">
      <w:pPr>
        <w:spacing w:after="0"/>
        <w:rPr>
          <w:rFonts w:ascii="Arial" w:eastAsiaTheme="minorHAnsi" w:hAnsi="Arial" w:cs="Arial"/>
          <w:sz w:val="20"/>
          <w:szCs w:val="20"/>
        </w:rPr>
      </w:pPr>
      <w:r w:rsidRPr="001A52BC">
        <w:rPr>
          <w:rFonts w:ascii="Arial" w:eastAsiaTheme="minorHAnsi" w:hAnsi="Arial" w:cs="Arial"/>
          <w:sz w:val="20"/>
          <w:szCs w:val="20"/>
        </w:rPr>
        <w:t>We will continue to bring you updates on the research and the alumni pilot project as we learn more.</w:t>
      </w:r>
    </w:p>
    <w:p w:rsidR="001A52BC" w:rsidRPr="001A52BC" w:rsidRDefault="001A52BC" w:rsidP="008C5F16">
      <w:pPr>
        <w:spacing w:after="0"/>
        <w:rPr>
          <w:rFonts w:ascii="Arial" w:eastAsiaTheme="minorHAnsi" w:hAnsi="Arial" w:cs="Arial"/>
          <w:sz w:val="20"/>
          <w:szCs w:val="20"/>
        </w:rPr>
      </w:pPr>
    </w:p>
    <w:p w:rsidR="001A52BC" w:rsidRPr="001A52BC" w:rsidRDefault="008C5F16" w:rsidP="008C5F16">
      <w:pPr>
        <w:spacing w:after="0"/>
        <w:rPr>
          <w:rFonts w:ascii="Arial" w:eastAsiaTheme="minorHAnsi" w:hAnsi="Arial" w:cs="Arial"/>
          <w:b/>
          <w:i/>
          <w:sz w:val="20"/>
          <w:szCs w:val="20"/>
          <w:u w:val="single"/>
        </w:rPr>
      </w:pPr>
      <w:r>
        <w:rPr>
          <w:rFonts w:ascii="Arial" w:eastAsiaTheme="minorHAnsi" w:hAnsi="Arial" w:cs="Arial"/>
          <w:b/>
          <w:i/>
          <w:sz w:val="20"/>
          <w:szCs w:val="20"/>
          <w:u w:val="single"/>
        </w:rPr>
        <w:t>Fundraising Tip of the Month</w:t>
      </w:r>
      <w:r>
        <w:rPr>
          <w:rFonts w:ascii="Arial" w:eastAsiaTheme="minorHAnsi" w:hAnsi="Arial" w:cs="Arial"/>
          <w:b/>
          <w:i/>
          <w:sz w:val="20"/>
          <w:szCs w:val="20"/>
          <w:u w:val="single"/>
        </w:rPr>
        <w:br/>
      </w:r>
    </w:p>
    <w:p w:rsidR="00CE40E5" w:rsidRDefault="001A52BC" w:rsidP="008C5F16">
      <w:pPr>
        <w:spacing w:after="0"/>
        <w:rPr>
          <w:rFonts w:ascii="Arial" w:eastAsiaTheme="minorHAnsi" w:hAnsi="Arial" w:cs="Arial"/>
          <w:color w:val="0000FF"/>
          <w:sz w:val="20"/>
          <w:szCs w:val="20"/>
          <w:u w:val="single"/>
        </w:rPr>
      </w:pPr>
      <w:r w:rsidRPr="001A52BC">
        <w:rPr>
          <w:rFonts w:ascii="Arial" w:eastAsiaTheme="minorHAnsi" w:hAnsi="Arial" w:cs="Arial"/>
          <w:sz w:val="20"/>
          <w:szCs w:val="20"/>
        </w:rPr>
        <w:t>We want to support your efforts to connect with 4-H alumni. One great way to engage alumni is to conduct interviews. These interviews can be in person, over the phone</w:t>
      </w:r>
      <w:r w:rsidR="00C24DDA">
        <w:rPr>
          <w:rFonts w:ascii="Arial" w:eastAsiaTheme="minorHAnsi" w:hAnsi="Arial" w:cs="Arial"/>
          <w:sz w:val="20"/>
          <w:szCs w:val="20"/>
        </w:rPr>
        <w:t xml:space="preserve">, or in some cases over email. </w:t>
      </w:r>
      <w:r w:rsidRPr="001A52BC">
        <w:rPr>
          <w:rFonts w:ascii="Arial" w:eastAsiaTheme="minorHAnsi" w:hAnsi="Arial" w:cs="Arial"/>
          <w:sz w:val="20"/>
          <w:szCs w:val="20"/>
        </w:rPr>
        <w:t>The Foundation has been doing interviews in all three of these mediums and can provide interview templates, lessons learned, and direct support if you identify people in your county you would like to interview. The Foundation has two students who are trained in doing interviews, which are then trans</w:t>
      </w:r>
      <w:r>
        <w:rPr>
          <w:rFonts w:ascii="Arial" w:eastAsiaTheme="minorHAnsi" w:hAnsi="Arial" w:cs="Arial"/>
          <w:sz w:val="20"/>
          <w:szCs w:val="20"/>
        </w:rPr>
        <w:t xml:space="preserve">cribed and added to our website: </w:t>
      </w:r>
      <w:hyperlink r:id="rId16" w:history="1">
        <w:r w:rsidRPr="001A52BC">
          <w:rPr>
            <w:rFonts w:ascii="Arial" w:eastAsiaTheme="minorHAnsi" w:hAnsi="Arial" w:cs="Arial"/>
            <w:color w:val="0000FF"/>
            <w:sz w:val="20"/>
            <w:szCs w:val="20"/>
            <w:u w:val="single"/>
          </w:rPr>
          <w:t>http://ca4hfoundation.org/connect/share-your-story</w:t>
        </w:r>
      </w:hyperlink>
    </w:p>
    <w:p w:rsidR="006F3EEA" w:rsidRPr="00CE40E5" w:rsidRDefault="008C5F16" w:rsidP="008C5F16">
      <w:pPr>
        <w:spacing w:after="0"/>
        <w:rPr>
          <w:rFonts w:ascii="Arial" w:eastAsiaTheme="minorHAnsi" w:hAnsi="Arial" w:cs="Arial"/>
          <w:sz w:val="20"/>
          <w:szCs w:val="20"/>
        </w:rPr>
      </w:pPr>
      <w:r>
        <w:rPr>
          <w:rFonts w:ascii="Arial" w:eastAsiaTheme="minorHAnsi" w:hAnsi="Arial" w:cs="Arial"/>
          <w:sz w:val="20"/>
          <w:szCs w:val="20"/>
        </w:rPr>
        <w:br/>
      </w:r>
      <w:r w:rsidR="001A52BC" w:rsidRPr="001A52BC">
        <w:rPr>
          <w:rFonts w:ascii="Arial" w:eastAsiaTheme="minorHAnsi" w:hAnsi="Arial" w:cs="Arial"/>
          <w:sz w:val="20"/>
          <w:szCs w:val="20"/>
        </w:rPr>
        <w:t xml:space="preserve">If you would like to work with the Foundation on conducting interviews, please contact Amy at </w:t>
      </w:r>
      <w:hyperlink r:id="rId17" w:history="1">
        <w:r w:rsidR="001A52BC" w:rsidRPr="001A52BC">
          <w:rPr>
            <w:rFonts w:ascii="Arial" w:eastAsiaTheme="minorHAnsi" w:hAnsi="Arial" w:cs="Arial"/>
            <w:color w:val="0000FF"/>
            <w:sz w:val="20"/>
            <w:szCs w:val="20"/>
            <w:u w:val="single"/>
          </w:rPr>
          <w:t>almcguire@ucanr.edu</w:t>
        </w:r>
      </w:hyperlink>
      <w:r w:rsidR="001A52BC">
        <w:rPr>
          <w:rFonts w:ascii="Arial" w:eastAsiaTheme="minorHAnsi" w:hAnsi="Arial" w:cs="Arial"/>
          <w:sz w:val="20"/>
          <w:szCs w:val="20"/>
        </w:rPr>
        <w:t>.</w:t>
      </w:r>
    </w:p>
    <w:p w:rsidR="002D38EE" w:rsidRDefault="00936A65" w:rsidP="00936A65">
      <w:pPr>
        <w:rPr>
          <w:rFonts w:ascii="Arial" w:hAnsi="Arial" w:cs="Arial"/>
          <w:sz w:val="20"/>
          <w:szCs w:val="20"/>
        </w:rPr>
      </w:pPr>
      <w:r>
        <w:rPr>
          <w:noProof/>
        </w:rPr>
        <w:drawing>
          <wp:inline distT="0" distB="0" distL="0" distR="0" wp14:anchorId="4820E240" wp14:editId="309498A7">
            <wp:extent cx="838200" cy="521898"/>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23634" t="10427" r="60707" b="80268"/>
                    <a:stretch/>
                  </pic:blipFill>
                  <pic:spPr bwMode="auto">
                    <a:xfrm>
                      <a:off x="0" y="0"/>
                      <a:ext cx="846247" cy="526908"/>
                    </a:xfrm>
                    <a:prstGeom prst="rect">
                      <a:avLst/>
                    </a:prstGeom>
                    <a:noFill/>
                    <a:ln>
                      <a:noFill/>
                    </a:ln>
                    <a:extLst>
                      <a:ext uri="{53640926-AAD7-44D8-BBD7-CCE9431645EC}">
                        <a14:shadowObscured xmlns:a14="http://schemas.microsoft.com/office/drawing/2010/main"/>
                      </a:ext>
                    </a:extLst>
                  </pic:spPr>
                </pic:pic>
              </a:graphicData>
            </a:graphic>
          </wp:inline>
        </w:drawing>
      </w:r>
      <w:r w:rsidR="002D38EE">
        <w:rPr>
          <w:rFonts w:ascii="Arial" w:hAnsi="Arial" w:cs="Arial"/>
          <w:sz w:val="20"/>
          <w:szCs w:val="20"/>
        </w:rPr>
        <w:br/>
      </w:r>
    </w:p>
    <w:p w:rsidR="00155CD6" w:rsidRPr="005C4736" w:rsidRDefault="00936A65" w:rsidP="00CE40E5">
      <w:pPr>
        <w:rPr>
          <w:rStyle w:val="Strong"/>
          <w:rFonts w:ascii="Arial" w:hAnsi="Arial" w:cs="Arial"/>
          <w:b w:val="0"/>
          <w:bCs w:val="0"/>
          <w:color w:val="0000FF"/>
          <w:sz w:val="20"/>
          <w:szCs w:val="20"/>
          <w:u w:val="single"/>
        </w:rPr>
      </w:pPr>
      <w:r>
        <w:rPr>
          <w:noProof/>
        </w:rPr>
        <mc:AlternateContent>
          <mc:Choice Requires="wps">
            <w:drawing>
              <wp:inline distT="0" distB="0" distL="0" distR="0" wp14:anchorId="70505AD2" wp14:editId="55B9101E">
                <wp:extent cx="1966823" cy="320675"/>
                <wp:effectExtent l="0" t="0" r="33655" b="41275"/>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823" cy="320675"/>
                        </a:xfrm>
                        <a:prstGeom prst="flowChartAlternateProcess">
                          <a:avLst/>
                        </a:prstGeom>
                        <a:solidFill>
                          <a:srgbClr val="AB312C"/>
                        </a:solidFill>
                        <a:ln>
                          <a:noFill/>
                        </a:ln>
                        <a:effectLst>
                          <a:outerShdw dist="35921" dir="2700000" algn="ctr" rotWithShape="0">
                            <a:srgbClr val="80808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C24DDA" w:rsidRPr="00D52C11" w:rsidRDefault="00C24DDA" w:rsidP="001830D8">
                            <w:pPr>
                              <w:jc w:val="center"/>
                              <w:rPr>
                                <w:rFonts w:ascii="Cronos Pro" w:hAnsi="Cronos Pro"/>
                                <w:smallCaps/>
                                <w:color w:val="FFFFFF"/>
                                <w:sz w:val="32"/>
                                <w:szCs w:val="32"/>
                              </w:rPr>
                            </w:pPr>
                            <w:r w:rsidRPr="00D52C11">
                              <w:rPr>
                                <w:rFonts w:ascii="Cronos Pro" w:hAnsi="Cronos Pro"/>
                                <w:smallCaps/>
                                <w:color w:val="FFFFFF"/>
                                <w:sz w:val="32"/>
                                <w:szCs w:val="32"/>
                              </w:rPr>
                              <w:t>Funding Updates</w:t>
                            </w:r>
                          </w:p>
                        </w:txbxContent>
                      </wps:txbx>
                      <wps:bodyPr rot="0" vert="horz" wrap="square" lIns="45720" tIns="27432" rIns="45720" bIns="27432" anchor="t" anchorCtr="0" upright="1">
                        <a:noAutofit/>
                      </wps:bodyPr>
                    </wps:wsp>
                  </a:graphicData>
                </a:graphic>
              </wp:inline>
            </w:drawing>
          </mc:Choice>
          <mc:Fallback>
            <w:pict>
              <v:shape id="AutoShape 12" o:spid="_x0000_s1029" type="#_x0000_t176" style="width:154.85pt;height: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" fillcolor="#ab312c" stroked="f" strokecolor="#f2f2f2" strokeweight="3pt">
                <v:shadow on="t" opacity=".5"/>
                <v:textbox inset="3.6pt,2.16pt,3.6pt,2.16pt">
                  <w:txbxContent>
                    <w:p w:rsidR="00C24DDA" w:rsidRPr="00D52C11" w:rsidRDefault="00C24DDA" w:rsidP="001830D8">
                      <w:pPr>
                        <w:jc w:val="center"/>
                        <w:rPr>
                          <w:rFonts w:ascii="Cronos Pro" w:hAnsi="Cronos Pro"/>
                          <w:smallCaps/>
                          <w:color w:val="FFFFFF"/>
                          <w:sz w:val="32"/>
                          <w:szCs w:val="32"/>
                        </w:rPr>
                      </w:pPr>
                      <w:r w:rsidRPr="00D52C11">
                        <w:rPr>
                          <w:rFonts w:ascii="Cronos Pro" w:hAnsi="Cronos Pro"/>
                          <w:smallCaps/>
                          <w:color w:val="FFFFFF"/>
                          <w:sz w:val="32"/>
                          <w:szCs w:val="32"/>
                        </w:rPr>
                        <w:t>Funding Updates</w:t>
                      </w:r>
                    </w:p>
                  </w:txbxContent>
                </v:textbox>
                <w10:anchorlock/>
              </v:shape>
            </w:pict>
          </mc:Fallback>
        </mc:AlternateContent>
      </w:r>
    </w:p>
    <w:p w:rsidR="00155CD6" w:rsidRPr="004C2A34" w:rsidRDefault="00155CD6" w:rsidP="0002777D">
      <w:pPr>
        <w:pStyle w:val="ListParagraph"/>
        <w:numPr>
          <w:ilvl w:val="0"/>
          <w:numId w:val="2"/>
        </w:numPr>
        <w:rPr>
          <w:rFonts w:ascii="Arial" w:hAnsi="Arial" w:cs="Arial"/>
          <w:b/>
          <w:sz w:val="20"/>
          <w:szCs w:val="20"/>
        </w:rPr>
      </w:pPr>
      <w:r w:rsidRPr="004C2A34">
        <w:rPr>
          <w:rFonts w:ascii="Arial" w:eastAsia="Times New Roman" w:hAnsi="Arial" w:cs="Arial"/>
          <w:b/>
          <w:sz w:val="20"/>
          <w:szCs w:val="20"/>
        </w:rPr>
        <w:t>Healthy Eating Research Releases Call for Proposals</w:t>
      </w:r>
    </w:p>
    <w:p w:rsidR="00FE13DB" w:rsidRDefault="004B0B0A" w:rsidP="008C5F16">
      <w:pPr>
        <w:spacing w:after="0"/>
        <w:ind w:left="360"/>
        <w:rPr>
          <w:rStyle w:val="Strong"/>
          <w:rFonts w:ascii="Arial" w:hAnsi="Arial" w:cs="Arial"/>
          <w:iCs/>
          <w:sz w:val="20"/>
          <w:szCs w:val="20"/>
        </w:rPr>
      </w:pPr>
      <w:hyperlink r:id="rId19" w:history="1">
        <w:r w:rsidR="00155CD6" w:rsidRPr="00850433">
          <w:rPr>
            <w:rStyle w:val="Hyperlink"/>
            <w:rFonts w:ascii="Arial" w:hAnsi="Arial" w:cs="Arial"/>
            <w:sz w:val="20"/>
            <w:szCs w:val="20"/>
          </w:rPr>
          <w:t>Healthy Eating Research: Building Evidence to Prevent Childhood Obesity-Round 8</w:t>
        </w:r>
      </w:hyperlink>
      <w:hyperlink r:id="rId20" w:history="1">
        <w:r w:rsidR="00155CD6" w:rsidRPr="00850433">
          <w:rPr>
            <w:rFonts w:ascii="Arial" w:hAnsi="Arial" w:cs="Arial"/>
            <w:color w:val="4E77A8"/>
            <w:sz w:val="20"/>
            <w:szCs w:val="20"/>
          </w:rPr>
          <w:br/>
        </w:r>
      </w:hyperlink>
      <w:r w:rsidR="005F50A4">
        <w:rPr>
          <w:rFonts w:ascii="Arial" w:hAnsi="Arial" w:cs="Arial"/>
          <w:iCs/>
          <w:sz w:val="20"/>
          <w:szCs w:val="20"/>
        </w:rPr>
        <w:t xml:space="preserve">Proposal Deadline for </w:t>
      </w:r>
      <w:r w:rsidR="00DF613D">
        <w:rPr>
          <w:rFonts w:ascii="Arial" w:hAnsi="Arial" w:cs="Arial"/>
          <w:iCs/>
          <w:sz w:val="20"/>
          <w:szCs w:val="20"/>
        </w:rPr>
        <w:t>Round 8 grant</w:t>
      </w:r>
      <w:r w:rsidR="005D7326" w:rsidRPr="005F50A4">
        <w:rPr>
          <w:rFonts w:ascii="Arial" w:hAnsi="Arial" w:cs="Arial"/>
          <w:iCs/>
          <w:sz w:val="20"/>
          <w:szCs w:val="20"/>
        </w:rPr>
        <w:t xml:space="preserve">: </w:t>
      </w:r>
      <w:r w:rsidR="005D7326" w:rsidRPr="005F50A4">
        <w:rPr>
          <w:rStyle w:val="Strong"/>
          <w:rFonts w:ascii="Arial" w:hAnsi="Arial" w:cs="Arial"/>
          <w:iCs/>
          <w:sz w:val="20"/>
          <w:szCs w:val="20"/>
        </w:rPr>
        <w:t>July 10, 2013 (3:00 p.m. ET)</w:t>
      </w:r>
      <w:r w:rsidR="008C5F16">
        <w:rPr>
          <w:rStyle w:val="Strong"/>
          <w:rFonts w:ascii="Arial" w:hAnsi="Arial" w:cs="Arial"/>
          <w:iCs/>
          <w:sz w:val="20"/>
          <w:szCs w:val="20"/>
        </w:rPr>
        <w:br/>
      </w:r>
    </w:p>
    <w:p w:rsidR="00122D7F" w:rsidRPr="00122D7F" w:rsidRDefault="00122D7F" w:rsidP="0002777D">
      <w:pPr>
        <w:pStyle w:val="ListParagraph"/>
        <w:numPr>
          <w:ilvl w:val="0"/>
          <w:numId w:val="10"/>
        </w:numPr>
        <w:rPr>
          <w:rFonts w:ascii="Arial" w:hAnsi="Arial" w:cs="Arial"/>
          <w:color w:val="0000FF"/>
          <w:sz w:val="16"/>
          <w:szCs w:val="20"/>
          <w:u w:val="single"/>
        </w:rPr>
      </w:pPr>
      <w:r w:rsidRPr="00122D7F">
        <w:rPr>
          <w:rFonts w:ascii="Arial" w:hAnsi="Arial" w:cs="Arial"/>
          <w:b/>
          <w:bCs/>
          <w:sz w:val="20"/>
        </w:rPr>
        <w:t>Global Youth Service Day Lead Agency Grants - $2,000</w:t>
      </w:r>
      <w:r w:rsidRPr="00122D7F">
        <w:rPr>
          <w:rFonts w:ascii="Arial" w:hAnsi="Arial" w:cs="Arial"/>
          <w:sz w:val="20"/>
        </w:rPr>
        <w:br/>
      </w:r>
      <w:r w:rsidRPr="00122D7F">
        <w:rPr>
          <w:rFonts w:ascii="Arial" w:hAnsi="Arial" w:cs="Arial"/>
          <w:b/>
          <w:bCs/>
          <w:sz w:val="20"/>
        </w:rPr>
        <w:t>Deadline: July 17</w:t>
      </w:r>
      <w:r w:rsidRPr="00122D7F">
        <w:rPr>
          <w:rFonts w:ascii="Arial" w:hAnsi="Arial" w:cs="Arial"/>
          <w:sz w:val="20"/>
        </w:rPr>
        <w:br/>
        <w:t>YSA and State Farm will support up to 100 Global Youth Service Day Lead Agencies for GYSD 2014 (April 11-13, 2014). GYSD Lead Agencies are local, regional or statewide organizations across the United States, and the Canadian provinces of Alberta, Ontario, and New Brunswick, that increase the scale, visibility, and impact of Global Youth Service Day by leading GYSD activities in their city, region, and/or state. GYSD Lead Agencies receive a $2,000 grant provided by State Farm, a travel stipend to attend the Youth Service Institute</w:t>
      </w:r>
      <w:r w:rsidR="00F96E89">
        <w:rPr>
          <w:rFonts w:ascii="Arial" w:hAnsi="Arial" w:cs="Arial"/>
          <w:sz w:val="20"/>
        </w:rPr>
        <w:t>,</w:t>
      </w:r>
      <w:r w:rsidRPr="00122D7F">
        <w:rPr>
          <w:rFonts w:ascii="Arial" w:hAnsi="Arial" w:cs="Arial"/>
          <w:sz w:val="20"/>
        </w:rPr>
        <w:t xml:space="preserve"> and ongoing training and technical assistance.</w:t>
      </w:r>
      <w:r>
        <w:rPr>
          <w:rFonts w:ascii="Arial" w:hAnsi="Arial" w:cs="Arial"/>
          <w:sz w:val="20"/>
        </w:rPr>
        <w:t xml:space="preserve"> More info:</w:t>
      </w:r>
      <w:r w:rsidRPr="00122D7F">
        <w:rPr>
          <w:rFonts w:ascii="Arial" w:hAnsi="Arial" w:cs="Arial"/>
          <w:sz w:val="20"/>
        </w:rPr>
        <w:t xml:space="preserve"> </w:t>
      </w:r>
      <w:hyperlink r:id="rId21" w:history="1">
        <w:r w:rsidR="00F96E89" w:rsidRPr="00F1355F">
          <w:rPr>
            <w:rStyle w:val="Hyperlink"/>
            <w:rFonts w:ascii="Arial" w:hAnsi="Arial" w:cs="Arial"/>
            <w:sz w:val="20"/>
          </w:rPr>
          <w:t>www.YSA.org/grants/leadagency</w:t>
        </w:r>
      </w:hyperlink>
      <w:r w:rsidRPr="00122D7F">
        <w:rPr>
          <w:rFonts w:ascii="Arial" w:hAnsi="Arial" w:cs="Arial"/>
          <w:sz w:val="20"/>
        </w:rPr>
        <w:t> </w:t>
      </w:r>
      <w:r>
        <w:rPr>
          <w:rFonts w:ascii="Arial" w:hAnsi="Arial" w:cs="Arial"/>
          <w:sz w:val="20"/>
        </w:rPr>
        <w:br/>
      </w:r>
    </w:p>
    <w:p w:rsidR="008F6594" w:rsidRPr="008F6594" w:rsidRDefault="00122D7F" w:rsidP="0002777D">
      <w:pPr>
        <w:pStyle w:val="ListParagraph"/>
        <w:numPr>
          <w:ilvl w:val="0"/>
          <w:numId w:val="10"/>
        </w:numPr>
        <w:rPr>
          <w:rFonts w:ascii="Arial" w:hAnsi="Arial" w:cs="Arial"/>
          <w:color w:val="0000FF"/>
          <w:sz w:val="16"/>
          <w:szCs w:val="20"/>
          <w:u w:val="single"/>
        </w:rPr>
      </w:pPr>
      <w:r w:rsidRPr="00122D7F">
        <w:rPr>
          <w:rStyle w:val="Strong"/>
          <w:rFonts w:ascii="Arial" w:hAnsi="Arial" w:cs="Arial"/>
          <w:sz w:val="20"/>
        </w:rPr>
        <w:t>MLK Day Lead Organizer Grants - $1,000, $2,000, $3,000, or $4,000</w:t>
      </w:r>
      <w:r w:rsidRPr="00122D7F">
        <w:rPr>
          <w:rFonts w:ascii="Arial" w:hAnsi="Arial" w:cs="Arial"/>
          <w:sz w:val="20"/>
        </w:rPr>
        <w:br/>
      </w:r>
      <w:r w:rsidRPr="00122D7F">
        <w:rPr>
          <w:rStyle w:val="Strong"/>
          <w:rFonts w:ascii="Arial" w:hAnsi="Arial" w:cs="Arial"/>
          <w:sz w:val="20"/>
        </w:rPr>
        <w:t>Deadline: July 17</w:t>
      </w:r>
      <w:r w:rsidRPr="00122D7F">
        <w:rPr>
          <w:rFonts w:ascii="Arial" w:hAnsi="Arial" w:cs="Arial"/>
          <w:sz w:val="20"/>
        </w:rPr>
        <w:br/>
        <w:t xml:space="preserve">Honor Dr. Martin Luther King's legacy by leading your community in service on MLK Day and build your organization's capacity to engage volunteers in high-impact service by applying to be a MLK Day Lead Organizer. YSA and CNCS will provide MLK Day Lead Organizer grants to organizations for Martin Luther King Day of Service (Monday, January 20, 2014) activities. MLK Day Lead Organizers will engage youth and adult volunteers on MLK </w:t>
      </w:r>
      <w:proofErr w:type="gramStart"/>
      <w:r w:rsidRPr="00122D7F">
        <w:rPr>
          <w:rFonts w:ascii="Arial" w:hAnsi="Arial" w:cs="Arial"/>
          <w:sz w:val="20"/>
        </w:rPr>
        <w:t>Day,</w:t>
      </w:r>
      <w:proofErr w:type="gramEnd"/>
      <w:r w:rsidRPr="00122D7F">
        <w:rPr>
          <w:rFonts w:ascii="Arial" w:hAnsi="Arial" w:cs="Arial"/>
          <w:sz w:val="20"/>
        </w:rPr>
        <w:t xml:space="preserve"> use service as a strategy to meet important community needs, and build partnerships with other organizations in their community to achieve scale, visibilit</w:t>
      </w:r>
      <w:r w:rsidR="00C24DDA">
        <w:rPr>
          <w:rFonts w:ascii="Arial" w:hAnsi="Arial" w:cs="Arial"/>
          <w:sz w:val="20"/>
        </w:rPr>
        <w:t>y, and impact on MLK Day 2014. </w:t>
      </w:r>
      <w:r w:rsidRPr="00122D7F">
        <w:rPr>
          <w:rFonts w:ascii="Arial" w:hAnsi="Arial" w:cs="Arial"/>
          <w:sz w:val="20"/>
        </w:rPr>
        <w:t xml:space="preserve">YSA will award between 16 and 64 grants of $1,000, $2,000, $3,000, or $4,000. MLK Day Lead Organizers will also receive ongoing training and technical assistance. The program is open to organizations from all 50 states and DC. More info: </w:t>
      </w:r>
      <w:hyperlink r:id="rId22" w:tgtFrame="_blank" w:history="1">
        <w:r w:rsidRPr="00122D7F">
          <w:rPr>
            <w:rStyle w:val="Hyperlink"/>
            <w:rFonts w:ascii="Arial" w:hAnsi="Arial" w:cs="Arial"/>
            <w:sz w:val="20"/>
          </w:rPr>
          <w:t>www.YSA.org/grants/MLKDay</w:t>
        </w:r>
      </w:hyperlink>
      <w:r w:rsidRPr="00122D7F">
        <w:rPr>
          <w:rFonts w:ascii="Arial" w:hAnsi="Arial" w:cs="Arial"/>
          <w:sz w:val="20"/>
        </w:rPr>
        <w:t>    </w:t>
      </w:r>
      <w:r w:rsidR="008F6594">
        <w:rPr>
          <w:rFonts w:ascii="Arial" w:hAnsi="Arial" w:cs="Arial"/>
          <w:sz w:val="20"/>
        </w:rPr>
        <w:br/>
      </w:r>
    </w:p>
    <w:p w:rsidR="008F6594" w:rsidRPr="008F6594" w:rsidRDefault="008F6594" w:rsidP="0002777D">
      <w:pPr>
        <w:pStyle w:val="ListParagraph"/>
        <w:numPr>
          <w:ilvl w:val="0"/>
          <w:numId w:val="10"/>
        </w:numPr>
        <w:rPr>
          <w:rFonts w:ascii="Arial" w:hAnsi="Arial" w:cs="Arial"/>
          <w:b/>
          <w:sz w:val="20"/>
          <w:szCs w:val="20"/>
        </w:rPr>
      </w:pPr>
      <w:r w:rsidRPr="008F6594">
        <w:rPr>
          <w:rFonts w:ascii="Arial" w:hAnsi="Arial" w:cs="Arial"/>
          <w:b/>
          <w:sz w:val="20"/>
          <w:szCs w:val="20"/>
        </w:rPr>
        <w:t>Open Meadows Foundation Grants</w:t>
      </w:r>
    </w:p>
    <w:p w:rsidR="008F6594" w:rsidRPr="008F6594" w:rsidRDefault="008F6594" w:rsidP="008C5F16">
      <w:pPr>
        <w:pStyle w:val="ListParagraph"/>
        <w:ind w:left="360"/>
        <w:rPr>
          <w:rFonts w:ascii="Arial" w:hAnsi="Arial" w:cs="Arial"/>
          <w:b/>
          <w:sz w:val="20"/>
          <w:szCs w:val="20"/>
        </w:rPr>
      </w:pPr>
      <w:r w:rsidRPr="008F6594">
        <w:rPr>
          <w:rFonts w:ascii="Arial" w:hAnsi="Arial" w:cs="Arial"/>
          <w:b/>
          <w:sz w:val="20"/>
          <w:szCs w:val="20"/>
        </w:rPr>
        <w:t>Deadline: August 15</w:t>
      </w:r>
    </w:p>
    <w:p w:rsidR="008F6594" w:rsidRDefault="008F6594" w:rsidP="008C5F16">
      <w:pPr>
        <w:pStyle w:val="ListParagraph"/>
        <w:ind w:left="360"/>
        <w:rPr>
          <w:rFonts w:ascii="Arial" w:hAnsi="Arial" w:cs="Arial"/>
          <w:sz w:val="20"/>
          <w:szCs w:val="20"/>
        </w:rPr>
      </w:pPr>
      <w:r w:rsidRPr="008F6594">
        <w:rPr>
          <w:rFonts w:ascii="Arial" w:hAnsi="Arial" w:cs="Arial"/>
          <w:sz w:val="20"/>
          <w:szCs w:val="20"/>
        </w:rPr>
        <w:t>The Open Meadows Foundation offers grants up to $2,000 to projects that are designed and implemented by women and girls, reflect the diversity of the community served, promote building community power, promote racial, social, economic and environmental justice, and have limited financial access, or have encountered obstacles in their search for funding. Small and start-up organizations ar</w:t>
      </w:r>
      <w:r>
        <w:rPr>
          <w:rFonts w:ascii="Arial" w:hAnsi="Arial" w:cs="Arial"/>
          <w:sz w:val="20"/>
          <w:szCs w:val="20"/>
        </w:rPr>
        <w:t xml:space="preserve">e strongly encouraged to apply. </w:t>
      </w:r>
      <w:r w:rsidRPr="008F6594">
        <w:rPr>
          <w:rFonts w:ascii="Arial" w:hAnsi="Arial" w:cs="Arial"/>
          <w:sz w:val="20"/>
          <w:szCs w:val="20"/>
        </w:rPr>
        <w:t>(Organizational budget should not exceed $150,000.)</w:t>
      </w:r>
      <w:r>
        <w:rPr>
          <w:rFonts w:ascii="Arial" w:hAnsi="Arial" w:cs="Arial"/>
          <w:sz w:val="20"/>
          <w:szCs w:val="20"/>
        </w:rPr>
        <w:t xml:space="preserve"> More info:</w:t>
      </w:r>
      <w:r w:rsidRPr="008F6594">
        <w:rPr>
          <w:rFonts w:ascii="Arial" w:hAnsi="Arial" w:cs="Arial"/>
          <w:sz w:val="20"/>
          <w:szCs w:val="20"/>
        </w:rPr>
        <w:t xml:space="preserve"> </w:t>
      </w:r>
      <w:hyperlink r:id="rId23" w:history="1">
        <w:r w:rsidRPr="003778D1">
          <w:rPr>
            <w:rStyle w:val="Hyperlink"/>
            <w:rFonts w:ascii="Arial" w:hAnsi="Arial" w:cs="Arial"/>
            <w:sz w:val="20"/>
            <w:szCs w:val="20"/>
          </w:rPr>
          <w:t>http://bit.ly/1a99Tk3</w:t>
        </w:r>
      </w:hyperlink>
      <w:r>
        <w:rPr>
          <w:rFonts w:ascii="Arial" w:hAnsi="Arial" w:cs="Arial"/>
          <w:sz w:val="20"/>
          <w:szCs w:val="20"/>
        </w:rPr>
        <w:t xml:space="preserve"> </w:t>
      </w:r>
    </w:p>
    <w:p w:rsidR="008F6594" w:rsidRDefault="008F6594" w:rsidP="008C5F16">
      <w:pPr>
        <w:pStyle w:val="ListParagraph"/>
        <w:ind w:left="360"/>
        <w:rPr>
          <w:rFonts w:ascii="Arial" w:hAnsi="Arial" w:cs="Arial"/>
          <w:sz w:val="20"/>
          <w:szCs w:val="20"/>
        </w:rPr>
      </w:pPr>
    </w:p>
    <w:p w:rsidR="008F6594" w:rsidRPr="008F6594" w:rsidRDefault="008F6594" w:rsidP="0002777D">
      <w:pPr>
        <w:pStyle w:val="ListParagraph"/>
        <w:numPr>
          <w:ilvl w:val="0"/>
          <w:numId w:val="13"/>
        </w:numPr>
        <w:rPr>
          <w:rFonts w:ascii="Arial" w:hAnsi="Arial" w:cs="Arial"/>
          <w:b/>
          <w:sz w:val="20"/>
        </w:rPr>
      </w:pPr>
      <w:r w:rsidRPr="008F6594">
        <w:rPr>
          <w:rFonts w:ascii="Arial" w:hAnsi="Arial" w:cs="Arial"/>
          <w:b/>
          <w:sz w:val="20"/>
        </w:rPr>
        <w:t>World We Want Foundation Grants</w:t>
      </w:r>
    </w:p>
    <w:p w:rsidR="008F6594" w:rsidRPr="008F6594" w:rsidRDefault="008F6594" w:rsidP="008C5F16">
      <w:pPr>
        <w:pStyle w:val="ListParagraph"/>
        <w:ind w:left="360"/>
        <w:rPr>
          <w:rFonts w:ascii="Arial" w:hAnsi="Arial" w:cs="Arial"/>
          <w:b/>
          <w:sz w:val="20"/>
        </w:rPr>
      </w:pPr>
      <w:r w:rsidRPr="008F6594">
        <w:rPr>
          <w:rFonts w:ascii="Arial" w:hAnsi="Arial" w:cs="Arial"/>
          <w:b/>
          <w:sz w:val="20"/>
        </w:rPr>
        <w:t>Deadline: Rolling</w:t>
      </w:r>
    </w:p>
    <w:p w:rsidR="008F6594" w:rsidRDefault="008F6594" w:rsidP="008C5F16">
      <w:pPr>
        <w:pStyle w:val="ListParagraph"/>
        <w:ind w:left="360"/>
        <w:rPr>
          <w:rFonts w:ascii="Arial" w:hAnsi="Arial" w:cs="Arial"/>
          <w:sz w:val="20"/>
        </w:rPr>
      </w:pPr>
      <w:r w:rsidRPr="008F6594">
        <w:rPr>
          <w:rFonts w:ascii="Arial" w:hAnsi="Arial" w:cs="Arial"/>
          <w:sz w:val="20"/>
        </w:rPr>
        <w:t>The World We Want Foundation promotes and supports Young Global Citizens making positive social change in their communities and around the world. They work with and through Partner Organizations and Mentors youth applicants provide; help young people design and conduct meaningful Social Action Projects and acquire substantive knowledge and 21st-century skills while creating social value; provide micro-grants to support their Projects; provide an online funding platform to encourage and allow others to help fund their Projects; and provide an online Showcase to share their Stories of Social Impact with the world.</w:t>
      </w:r>
      <w:r>
        <w:rPr>
          <w:rFonts w:ascii="Arial" w:hAnsi="Arial" w:cs="Arial"/>
          <w:sz w:val="20"/>
        </w:rPr>
        <w:t xml:space="preserve"> </w:t>
      </w:r>
      <w:r w:rsidRPr="008F6594">
        <w:rPr>
          <w:rFonts w:ascii="Arial" w:hAnsi="Arial" w:cs="Arial"/>
          <w:sz w:val="20"/>
        </w:rPr>
        <w:br/>
        <w:t xml:space="preserve">More info: </w:t>
      </w:r>
      <w:hyperlink r:id="rId24" w:history="1">
        <w:r w:rsidRPr="008F6594">
          <w:rPr>
            <w:rStyle w:val="Hyperlink"/>
            <w:rFonts w:ascii="Arial" w:hAnsi="Arial" w:cs="Arial"/>
            <w:sz w:val="20"/>
          </w:rPr>
          <w:t>http://bit.ly/11IE94t</w:t>
        </w:r>
      </w:hyperlink>
      <w:r w:rsidRPr="008F6594">
        <w:rPr>
          <w:rFonts w:ascii="Arial" w:hAnsi="Arial" w:cs="Arial"/>
          <w:sz w:val="20"/>
        </w:rPr>
        <w:t xml:space="preserve"> </w:t>
      </w:r>
    </w:p>
    <w:p w:rsidR="008F6594" w:rsidRDefault="008F6594" w:rsidP="008C5F16">
      <w:pPr>
        <w:pStyle w:val="ListParagraph"/>
        <w:ind w:left="360"/>
        <w:rPr>
          <w:rFonts w:ascii="Arial" w:hAnsi="Arial" w:cs="Arial"/>
          <w:sz w:val="20"/>
        </w:rPr>
      </w:pPr>
    </w:p>
    <w:p w:rsidR="008F6594" w:rsidRPr="00C06CF6" w:rsidRDefault="008F6594" w:rsidP="0002777D">
      <w:pPr>
        <w:pStyle w:val="ListParagraph"/>
        <w:numPr>
          <w:ilvl w:val="0"/>
          <w:numId w:val="13"/>
        </w:numPr>
        <w:rPr>
          <w:rFonts w:ascii="Arial" w:hAnsi="Arial" w:cs="Arial"/>
          <w:b/>
          <w:sz w:val="20"/>
        </w:rPr>
      </w:pPr>
      <w:r w:rsidRPr="00C06CF6">
        <w:rPr>
          <w:rFonts w:ascii="Arial" w:hAnsi="Arial" w:cs="Arial"/>
          <w:b/>
          <w:sz w:val="20"/>
        </w:rPr>
        <w:t>DoSomething.org Seed Grants</w:t>
      </w:r>
    </w:p>
    <w:p w:rsidR="008F6594" w:rsidRPr="00C06CF6" w:rsidRDefault="008F6594" w:rsidP="008C5F16">
      <w:pPr>
        <w:pStyle w:val="ListParagraph"/>
        <w:ind w:left="360"/>
        <w:rPr>
          <w:rFonts w:ascii="Arial" w:hAnsi="Arial" w:cs="Arial"/>
          <w:b/>
          <w:sz w:val="20"/>
        </w:rPr>
      </w:pPr>
      <w:r w:rsidRPr="00C06CF6">
        <w:rPr>
          <w:rFonts w:ascii="Arial" w:hAnsi="Arial" w:cs="Arial"/>
          <w:b/>
          <w:sz w:val="20"/>
        </w:rPr>
        <w:t>Deadline: Rolling</w:t>
      </w:r>
    </w:p>
    <w:p w:rsidR="00C06CF6" w:rsidRDefault="008F6594" w:rsidP="008C5F16">
      <w:pPr>
        <w:pStyle w:val="ListParagraph"/>
        <w:ind w:left="360"/>
        <w:rPr>
          <w:rFonts w:ascii="Arial" w:hAnsi="Arial" w:cs="Arial"/>
          <w:sz w:val="20"/>
        </w:rPr>
      </w:pPr>
      <w:r w:rsidRPr="00C06CF6">
        <w:rPr>
          <w:rFonts w:ascii="Arial" w:hAnsi="Arial" w:cs="Arial"/>
          <w:sz w:val="20"/>
        </w:rPr>
        <w:t xml:space="preserve">A $500 Do Something Seed Grant is given out every week to help young people just like YOU! These grants can be used towards project ideas and programs that are just getting started, or to jump-start your program and realize your ideas for the first time. These grants can also be used towards projects that are already developed and sustainable, towards the next steps of your project and organization to help you as you look to expand your project and grow your impact. </w:t>
      </w:r>
      <w:r w:rsidR="00C06CF6">
        <w:rPr>
          <w:rFonts w:ascii="Arial" w:hAnsi="Arial" w:cs="Arial"/>
          <w:sz w:val="20"/>
        </w:rPr>
        <w:t xml:space="preserve">More info: </w:t>
      </w:r>
      <w:hyperlink r:id="rId25" w:history="1">
        <w:r w:rsidR="00C06CF6" w:rsidRPr="003778D1">
          <w:rPr>
            <w:rStyle w:val="Hyperlink"/>
            <w:rFonts w:ascii="Arial" w:hAnsi="Arial" w:cs="Arial"/>
            <w:sz w:val="20"/>
          </w:rPr>
          <w:t>http://bit.ly/PQYfTr</w:t>
        </w:r>
      </w:hyperlink>
      <w:r w:rsidR="00C06CF6">
        <w:rPr>
          <w:rFonts w:ascii="Arial" w:hAnsi="Arial" w:cs="Arial"/>
          <w:sz w:val="20"/>
        </w:rPr>
        <w:t xml:space="preserve"> </w:t>
      </w:r>
      <w:r w:rsidRPr="00C06CF6">
        <w:rPr>
          <w:rFonts w:ascii="Arial" w:hAnsi="Arial" w:cs="Arial"/>
          <w:sz w:val="20"/>
        </w:rPr>
        <w:t xml:space="preserve">       </w:t>
      </w:r>
    </w:p>
    <w:p w:rsidR="00C06CF6" w:rsidRDefault="00C06CF6" w:rsidP="008C5F16">
      <w:pPr>
        <w:pStyle w:val="ListParagraph"/>
        <w:ind w:left="360"/>
        <w:rPr>
          <w:rFonts w:ascii="Arial" w:hAnsi="Arial" w:cs="Arial"/>
          <w:sz w:val="20"/>
        </w:rPr>
      </w:pPr>
    </w:p>
    <w:p w:rsidR="00C06CF6" w:rsidRDefault="00C06CF6" w:rsidP="0002777D">
      <w:pPr>
        <w:pStyle w:val="ListParagraph"/>
        <w:numPr>
          <w:ilvl w:val="0"/>
          <w:numId w:val="10"/>
        </w:numPr>
        <w:rPr>
          <w:rFonts w:ascii="Arial" w:hAnsi="Arial" w:cs="Arial"/>
          <w:b/>
          <w:sz w:val="20"/>
          <w:szCs w:val="20"/>
        </w:rPr>
      </w:pPr>
      <w:r w:rsidRPr="00C13A58">
        <w:rPr>
          <w:rFonts w:ascii="Arial" w:hAnsi="Arial" w:cs="Arial"/>
          <w:b/>
          <w:sz w:val="20"/>
          <w:szCs w:val="20"/>
        </w:rPr>
        <w:t xml:space="preserve">Ben &amp; Jerry's Foundation </w:t>
      </w:r>
      <w:r>
        <w:rPr>
          <w:rFonts w:ascii="Arial" w:hAnsi="Arial" w:cs="Arial"/>
          <w:b/>
          <w:sz w:val="20"/>
          <w:szCs w:val="20"/>
        </w:rPr>
        <w:t>G</w:t>
      </w:r>
      <w:r w:rsidRPr="00C13A58">
        <w:rPr>
          <w:rFonts w:ascii="Arial" w:hAnsi="Arial" w:cs="Arial"/>
          <w:b/>
          <w:sz w:val="20"/>
          <w:szCs w:val="20"/>
        </w:rPr>
        <w:t xml:space="preserve">rant </w:t>
      </w:r>
    </w:p>
    <w:p w:rsidR="00C06CF6" w:rsidRPr="00C13A58" w:rsidRDefault="00C06CF6" w:rsidP="008C5F16">
      <w:pPr>
        <w:pStyle w:val="ListParagraph"/>
        <w:ind w:left="360"/>
        <w:rPr>
          <w:rFonts w:ascii="Arial" w:hAnsi="Arial" w:cs="Arial"/>
          <w:b/>
          <w:sz w:val="20"/>
          <w:szCs w:val="20"/>
        </w:rPr>
      </w:pPr>
      <w:r>
        <w:rPr>
          <w:rFonts w:ascii="Arial" w:hAnsi="Arial" w:cs="Arial"/>
          <w:b/>
          <w:sz w:val="20"/>
          <w:szCs w:val="20"/>
        </w:rPr>
        <w:t>Deadline: Rolling</w:t>
      </w:r>
    </w:p>
    <w:p w:rsidR="00122D7F" w:rsidRDefault="00C06CF6" w:rsidP="00C24DDA">
      <w:pPr>
        <w:spacing w:after="0"/>
        <w:ind w:left="360"/>
        <w:rPr>
          <w:rStyle w:val="Hyperlink"/>
          <w:rFonts w:ascii="Lucida Sans Unicode" w:hAnsi="Lucida Sans Unicode" w:cs="Lucida Sans Unicode"/>
          <w:sz w:val="20"/>
          <w:szCs w:val="20"/>
        </w:rPr>
      </w:pPr>
      <w:r>
        <w:rPr>
          <w:rFonts w:ascii="Arial" w:hAnsi="Arial" w:cs="Arial"/>
          <w:sz w:val="20"/>
          <w:szCs w:val="20"/>
        </w:rPr>
        <w:t xml:space="preserve">The grant </w:t>
      </w:r>
      <w:r w:rsidRPr="00C13A58">
        <w:rPr>
          <w:rFonts w:ascii="Arial" w:hAnsi="Arial" w:cs="Arial"/>
          <w:sz w:val="20"/>
          <w:szCs w:val="20"/>
        </w:rPr>
        <w:t xml:space="preserve">seeks to promote social justice, protect the environment and support sustainable food systems. Funds are provided to grassroots, constituent-led organizations that use community organizing strategies to accomplish their goals and to organizations that provide technical support and resources to such groups. Maximum grant: $15,000. Find out more </w:t>
      </w:r>
      <w:hyperlink r:id="rId26" w:tgtFrame="_blank" w:history="1">
        <w:r w:rsidRPr="00C13A58">
          <w:rPr>
            <w:rStyle w:val="Hyperlink"/>
            <w:rFonts w:ascii="Arial" w:hAnsi="Arial" w:cs="Arial"/>
            <w:bCs/>
            <w:sz w:val="20"/>
            <w:szCs w:val="20"/>
          </w:rPr>
          <w:t>here</w:t>
        </w:r>
        <w:r w:rsidRPr="00C13A58">
          <w:rPr>
            <w:rStyle w:val="Hyperlink"/>
            <w:rFonts w:ascii="Lucida Sans Unicode" w:hAnsi="Lucida Sans Unicode" w:cs="Lucida Sans Unicode"/>
            <w:sz w:val="20"/>
            <w:szCs w:val="20"/>
          </w:rPr>
          <w:t>.</w:t>
        </w:r>
      </w:hyperlink>
    </w:p>
    <w:p w:rsidR="00C06CF6" w:rsidRPr="00C06CF6" w:rsidRDefault="00C06CF6" w:rsidP="00C06CF6">
      <w:pPr>
        <w:spacing w:after="0"/>
        <w:ind w:left="360"/>
        <w:rPr>
          <w:rStyle w:val="Strong"/>
          <w:rFonts w:ascii="Arial" w:hAnsi="Arial" w:cs="Arial"/>
          <w:bCs w:val="0"/>
          <w:sz w:val="20"/>
          <w:szCs w:val="20"/>
        </w:rPr>
      </w:pPr>
    </w:p>
    <w:p w:rsidR="00FE13DB" w:rsidRPr="00B64BDC" w:rsidRDefault="00FE13DB" w:rsidP="0002777D">
      <w:pPr>
        <w:pStyle w:val="ListParagraph"/>
        <w:numPr>
          <w:ilvl w:val="0"/>
          <w:numId w:val="2"/>
        </w:numPr>
        <w:rPr>
          <w:rStyle w:val="Strong"/>
          <w:rFonts w:ascii="Arial" w:hAnsi="Arial" w:cs="Arial"/>
          <w:sz w:val="20"/>
          <w:szCs w:val="20"/>
        </w:rPr>
      </w:pPr>
      <w:r w:rsidRPr="00B64BDC">
        <w:rPr>
          <w:rStyle w:val="Strong"/>
          <w:rFonts w:ascii="Arial" w:hAnsi="Arial" w:cs="Arial"/>
          <w:sz w:val="20"/>
          <w:szCs w:val="20"/>
        </w:rPr>
        <w:t>California 4-H $1,000 for 1,000 Service Learning Projects</w:t>
      </w:r>
    </w:p>
    <w:p w:rsidR="00FE13DB" w:rsidRDefault="00FE13DB" w:rsidP="00FE13DB">
      <w:pPr>
        <w:ind w:left="360"/>
        <w:rPr>
          <w:rStyle w:val="Hyperlink"/>
          <w:rFonts w:ascii="Arial" w:hAnsi="Arial" w:cs="Arial"/>
          <w:sz w:val="20"/>
          <w:szCs w:val="20"/>
        </w:rPr>
      </w:pPr>
      <w:r>
        <w:rPr>
          <w:rFonts w:ascii="Arial" w:hAnsi="Arial" w:cs="Arial"/>
          <w:i/>
          <w:sz w:val="20"/>
          <w:szCs w:val="20"/>
        </w:rPr>
        <w:t>2013 Revolution of Responsibility -</w:t>
      </w:r>
      <w:r w:rsidRPr="004B0328">
        <w:rPr>
          <w:rFonts w:ascii="Arial" w:hAnsi="Arial" w:cs="Arial"/>
          <w:i/>
          <w:sz w:val="20"/>
          <w:szCs w:val="20"/>
        </w:rPr>
        <w:t xml:space="preserve"> </w:t>
      </w:r>
      <w:hyperlink r:id="rId27" w:history="1">
        <w:r w:rsidRPr="004B0328">
          <w:rPr>
            <w:rStyle w:val="Hyperlink"/>
            <w:rFonts w:ascii="Arial" w:hAnsi="Arial" w:cs="Arial"/>
            <w:sz w:val="20"/>
            <w:szCs w:val="20"/>
          </w:rPr>
          <w:t>http://www.ca4h.org/Support/RofR/</w:t>
        </w:r>
      </w:hyperlink>
    </w:p>
    <w:p w:rsidR="00FE13DB" w:rsidRDefault="00FE13DB" w:rsidP="00FE13DB">
      <w:pPr>
        <w:ind w:left="360"/>
        <w:rPr>
          <w:rFonts w:ascii="Arial" w:hAnsi="Arial" w:cs="Arial"/>
          <w:sz w:val="20"/>
          <w:szCs w:val="20"/>
          <w:u w:val="single"/>
        </w:rPr>
        <w:sectPr w:rsidR="00FE13DB" w:rsidSect="00424DFE">
          <w:footerReference w:type="default" r:id="rId28"/>
          <w:headerReference w:type="first" r:id="rId29"/>
          <w:footerReference w:type="first" r:id="rId30"/>
          <w:type w:val="continuous"/>
          <w:pgSz w:w="12240" w:h="15840" w:code="1"/>
          <w:pgMar w:top="1440" w:right="1080" w:bottom="1440" w:left="1080" w:header="720" w:footer="720" w:gutter="0"/>
          <w:cols w:space="720"/>
          <w:titlePg/>
          <w:docGrid w:linePitch="360"/>
        </w:sectPr>
      </w:pPr>
    </w:p>
    <w:p w:rsidR="00FE13DB" w:rsidRDefault="00FE13DB" w:rsidP="00FE13DB">
      <w:pPr>
        <w:ind w:left="360"/>
        <w:rPr>
          <w:rFonts w:ascii="Arial" w:hAnsi="Arial" w:cs="Arial"/>
          <w:b/>
          <w:sz w:val="20"/>
          <w:szCs w:val="20"/>
        </w:rPr>
        <w:sectPr w:rsidR="00FE13DB" w:rsidSect="00E75C82">
          <w:type w:val="continuous"/>
          <w:pgSz w:w="12240" w:h="15840" w:code="1"/>
          <w:pgMar w:top="1440" w:right="1080" w:bottom="1440" w:left="1080" w:header="720" w:footer="720" w:gutter="0"/>
          <w:cols w:num="2" w:space="720"/>
          <w:titlePg/>
          <w:docGrid w:linePitch="360"/>
        </w:sectPr>
      </w:pPr>
      <w:r w:rsidRPr="00DE21F1">
        <w:rPr>
          <w:rFonts w:ascii="Arial" w:hAnsi="Arial" w:cs="Arial"/>
          <w:sz w:val="20"/>
          <w:szCs w:val="20"/>
          <w:u w:val="single"/>
        </w:rPr>
        <w:t>2013 Application Deadlines:</w:t>
      </w:r>
      <w:r>
        <w:rPr>
          <w:rFonts w:ascii="Arial" w:hAnsi="Arial" w:cs="Arial"/>
          <w:sz w:val="20"/>
          <w:szCs w:val="20"/>
        </w:rPr>
        <w:br/>
        <w:t>July 15, 2013</w:t>
      </w:r>
      <w:r>
        <w:rPr>
          <w:rFonts w:ascii="Arial" w:hAnsi="Arial" w:cs="Arial"/>
          <w:sz w:val="20"/>
          <w:szCs w:val="20"/>
        </w:rPr>
        <w:br/>
      </w:r>
      <w:r>
        <w:rPr>
          <w:rFonts w:ascii="Arial" w:hAnsi="Arial" w:cs="Arial"/>
          <w:sz w:val="20"/>
          <w:szCs w:val="20"/>
        </w:rPr>
        <w:br/>
      </w:r>
      <w:r>
        <w:rPr>
          <w:rFonts w:ascii="Arial" w:hAnsi="Arial" w:cs="Arial"/>
          <w:sz w:val="20"/>
          <w:szCs w:val="20"/>
        </w:rPr>
        <w:br/>
      </w:r>
    </w:p>
    <w:p w:rsidR="00FE13DB" w:rsidRDefault="00FE13DB" w:rsidP="00FE13DB">
      <w:pPr>
        <w:ind w:left="360"/>
        <w:rPr>
          <w:rFonts w:ascii="Arial" w:hAnsi="Arial" w:cs="Arial"/>
          <w:sz w:val="20"/>
          <w:szCs w:val="20"/>
        </w:rPr>
      </w:pPr>
      <w:r w:rsidRPr="004B0328">
        <w:rPr>
          <w:rFonts w:ascii="Arial" w:hAnsi="Arial" w:cs="Arial"/>
          <w:sz w:val="20"/>
          <w:szCs w:val="20"/>
        </w:rPr>
        <w:t>September 15, 2013</w:t>
      </w:r>
      <w:r>
        <w:rPr>
          <w:rFonts w:ascii="Arial" w:hAnsi="Arial" w:cs="Arial"/>
          <w:sz w:val="20"/>
          <w:szCs w:val="20"/>
        </w:rPr>
        <w:br/>
      </w:r>
      <w:r w:rsidRPr="004B0328">
        <w:rPr>
          <w:rFonts w:ascii="Arial" w:hAnsi="Arial" w:cs="Arial"/>
          <w:sz w:val="20"/>
          <w:szCs w:val="20"/>
        </w:rPr>
        <w:t>November 15, 2013</w:t>
      </w:r>
    </w:p>
    <w:p w:rsidR="00561E7C" w:rsidRPr="00852864" w:rsidRDefault="00155CD6" w:rsidP="00FE13DB">
      <w:pPr>
        <w:rPr>
          <w:rFonts w:ascii="Arial" w:hAnsi="Arial" w:cs="Arial"/>
          <w:sz w:val="20"/>
          <w:szCs w:val="20"/>
        </w:rPr>
      </w:pPr>
      <w:r w:rsidRPr="008B07A7">
        <w:rPr>
          <w:rFonts w:ascii="Arial" w:hAnsi="Arial" w:cs="Arial"/>
          <w:i/>
          <w:iCs/>
          <w:sz w:val="20"/>
          <w:szCs w:val="20"/>
        </w:rPr>
        <w:t xml:space="preserve">Please note: University policy requires an Advisor or County Director to submit all grant applications and fulfill the requirements of UC ANR Contracts &amp; Grants. </w:t>
      </w:r>
      <w:r w:rsidRPr="008B07A7">
        <w:rPr>
          <w:rFonts w:ascii="Arial" w:eastAsia="Times New Roman" w:hAnsi="Arial" w:cs="Arial"/>
          <w:bCs/>
          <w:i/>
          <w:sz w:val="20"/>
          <w:szCs w:val="20"/>
        </w:rPr>
        <w:t>If you plan to apply for any of the following opportunities, please notify the California 4-H Foundation (</w:t>
      </w:r>
      <w:hyperlink r:id="rId31" w:history="1">
        <w:r w:rsidRPr="008B07A7">
          <w:rPr>
            <w:rFonts w:ascii="Arial" w:eastAsia="Times New Roman" w:hAnsi="Arial" w:cs="Arial"/>
            <w:bCs/>
            <w:i/>
            <w:color w:val="0000FF"/>
            <w:sz w:val="20"/>
            <w:szCs w:val="20"/>
            <w:u w:val="single"/>
          </w:rPr>
          <w:t>aleeland@ucanr.edu</w:t>
        </w:r>
      </w:hyperlink>
      <w:r w:rsidRPr="008B07A7">
        <w:rPr>
          <w:rFonts w:ascii="Arial" w:eastAsia="Times New Roman" w:hAnsi="Arial" w:cs="Arial"/>
          <w:bCs/>
          <w:i/>
          <w:sz w:val="20"/>
          <w:szCs w:val="20"/>
        </w:rPr>
        <w:t xml:space="preserve">) who will review your application prior to submission to </w:t>
      </w:r>
      <w:r>
        <w:rPr>
          <w:rFonts w:ascii="Arial" w:eastAsia="Times New Roman" w:hAnsi="Arial" w:cs="Arial"/>
          <w:bCs/>
          <w:i/>
          <w:sz w:val="20"/>
          <w:szCs w:val="20"/>
        </w:rPr>
        <w:t>e</w:t>
      </w:r>
      <w:r w:rsidRPr="008B07A7">
        <w:rPr>
          <w:rFonts w:ascii="Arial" w:eastAsia="Times New Roman" w:hAnsi="Arial" w:cs="Arial"/>
          <w:bCs/>
          <w:i/>
          <w:sz w:val="20"/>
          <w:szCs w:val="20"/>
        </w:rPr>
        <w:t>nsure that it is as strong as possible.</w:t>
      </w:r>
      <w:r w:rsidR="009668A3">
        <w:rPr>
          <w:rFonts w:ascii="Arial" w:eastAsia="Times New Roman" w:hAnsi="Arial" w:cs="Arial"/>
          <w:bCs/>
          <w:i/>
          <w:sz w:val="20"/>
          <w:szCs w:val="20"/>
        </w:rPr>
        <w:br/>
      </w:r>
    </w:p>
    <w:bookmarkStart w:id="1" w:name="Amgen"/>
    <w:bookmarkEnd w:id="1"/>
    <w:p w:rsidR="007D7B64" w:rsidRPr="007D7B64" w:rsidRDefault="00936A65" w:rsidP="007D7B64">
      <w:pPr>
        <w:spacing w:after="240"/>
        <w:rPr>
          <w:rFonts w:ascii="Arial" w:eastAsiaTheme="minorHAnsi" w:hAnsi="Arial" w:cs="Arial"/>
          <w:b/>
          <w:sz w:val="20"/>
          <w:szCs w:val="20"/>
        </w:rPr>
      </w:pPr>
      <w:r>
        <w:rPr>
          <w:noProof/>
        </w:rPr>
        <mc:AlternateContent>
          <mc:Choice Requires="wps">
            <w:drawing>
              <wp:inline distT="0" distB="0" distL="0" distR="0" wp14:anchorId="19DADBDB" wp14:editId="7C312A96">
                <wp:extent cx="2009955" cy="318770"/>
                <wp:effectExtent l="0" t="0" r="47625" b="43180"/>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955" cy="318770"/>
                        </a:xfrm>
                        <a:prstGeom prst="flowChartAlternateProcess">
                          <a:avLst/>
                        </a:prstGeom>
                        <a:solidFill>
                          <a:srgbClr val="83BA51"/>
                        </a:solidFill>
                        <a:ln>
                          <a:noFill/>
                        </a:ln>
                        <a:effectLst>
                          <a:outerShdw dist="35921" dir="2700000" algn="ctr" rotWithShape="0">
                            <a:srgbClr val="80808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C24DDA" w:rsidRPr="00D52C11" w:rsidRDefault="00C24DDA" w:rsidP="001830D8">
                            <w:pPr>
                              <w:jc w:val="center"/>
                              <w:rPr>
                                <w:rFonts w:ascii="Cronos Pro" w:hAnsi="Cronos Pro"/>
                                <w:b/>
                                <w:smallCaps/>
                                <w:color w:val="FFFFFF"/>
                                <w:sz w:val="32"/>
                                <w:szCs w:val="32"/>
                              </w:rPr>
                            </w:pPr>
                            <w:r w:rsidRPr="00D52C11">
                              <w:rPr>
                                <w:rFonts w:ascii="Cronos Pro" w:hAnsi="Cronos Pro"/>
                                <w:smallCaps/>
                                <w:color w:val="FFFFFF"/>
                                <w:sz w:val="32"/>
                                <w:szCs w:val="32"/>
                              </w:rPr>
                              <w:t>Dates &amp; Deadlines</w:t>
                            </w:r>
                          </w:p>
                        </w:txbxContent>
                      </wps:txbx>
                      <wps:bodyPr rot="0" vert="horz" wrap="square" lIns="45720" tIns="27432" rIns="45720" bIns="27432" anchor="t" anchorCtr="0" upright="1">
                        <a:noAutofit/>
                      </wps:bodyPr>
                    </wps:wsp>
                  </a:graphicData>
                </a:graphic>
              </wp:inline>
            </w:drawing>
          </mc:Choice>
          <mc:Fallback>
            <w:pict>
              <v:shape id="AutoShape 6" o:spid="_x0000_s1030" type="#_x0000_t176" style="width:158.2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" fillcolor="#83ba51" stroked="f" strokecolor="#f2f2f2" strokeweight="3pt">
                <v:shadow on="t" opacity=".5"/>
                <v:textbox inset="3.6pt,2.16pt,3.6pt,2.16pt">
                  <w:txbxContent>
                    <w:p w:rsidR="00C24DDA" w:rsidRPr="00D52C11" w:rsidRDefault="00C24DDA" w:rsidP="001830D8">
                      <w:pPr>
                        <w:jc w:val="center"/>
                        <w:rPr>
                          <w:rFonts w:ascii="Cronos Pro" w:hAnsi="Cronos Pro"/>
                          <w:b/>
                          <w:smallCaps/>
                          <w:color w:val="FFFFFF"/>
                          <w:sz w:val="32"/>
                          <w:szCs w:val="32"/>
                        </w:rPr>
                      </w:pPr>
                      <w:r w:rsidRPr="00D52C11">
                        <w:rPr>
                          <w:rFonts w:ascii="Cronos Pro" w:hAnsi="Cronos Pro"/>
                          <w:smallCaps/>
                          <w:color w:val="FFFFFF"/>
                          <w:sz w:val="32"/>
                          <w:szCs w:val="32"/>
                        </w:rPr>
                        <w:t>Dates &amp; Deadlines</w:t>
                      </w:r>
                    </w:p>
                  </w:txbxContent>
                </v:textbox>
                <w10:anchorlock/>
              </v:shape>
            </w:pict>
          </mc:Fallback>
        </mc:AlternateContent>
      </w:r>
    </w:p>
    <w:p w:rsidR="007D7B64" w:rsidRDefault="00316942" w:rsidP="007D7B64">
      <w:pPr>
        <w:spacing w:after="0"/>
        <w:rPr>
          <w:rFonts w:ascii="Arial" w:eastAsiaTheme="minorHAnsi" w:hAnsi="Arial" w:cs="Arial"/>
          <w:b/>
          <w:bCs/>
          <w:sz w:val="20"/>
          <w:szCs w:val="20"/>
        </w:rPr>
      </w:pPr>
      <w:r w:rsidRPr="007D7B64">
        <w:rPr>
          <w:rFonts w:ascii="Arial" w:eastAsiaTheme="minorHAnsi" w:hAnsi="Arial" w:cs="Arial"/>
          <w:b/>
          <w:sz w:val="20"/>
          <w:szCs w:val="20"/>
        </w:rPr>
        <w:t>To celebrate our centennial we are going big at the </w:t>
      </w:r>
      <w:hyperlink r:id="rId32" w:history="1">
        <w:r w:rsidRPr="007D7B64">
          <w:rPr>
            <w:rFonts w:ascii="Arial" w:eastAsiaTheme="minorHAnsi" w:hAnsi="Arial" w:cs="Arial"/>
            <w:b/>
            <w:color w:val="FFC000"/>
            <w:sz w:val="20"/>
            <w:szCs w:val="20"/>
          </w:rPr>
          <w:t>CALIFORNIA STATE FAIR</w:t>
        </w:r>
        <w:r w:rsidRPr="007D7B64">
          <w:rPr>
            <w:rFonts w:ascii="Arial" w:eastAsiaTheme="minorHAnsi" w:hAnsi="Arial" w:cs="Arial"/>
            <w:b/>
            <w:sz w:val="20"/>
            <w:szCs w:val="20"/>
          </w:rPr>
          <w:t>!</w:t>
        </w:r>
      </w:hyperlink>
      <w:r w:rsidRPr="007D7B64">
        <w:rPr>
          <w:rFonts w:ascii="Arial" w:eastAsiaTheme="minorHAnsi" w:hAnsi="Arial" w:cs="Arial"/>
          <w:b/>
          <w:sz w:val="20"/>
          <w:szCs w:val="20"/>
        </w:rPr>
        <w:t xml:space="preserve"> Check out the full list of activities at </w:t>
      </w:r>
      <w:hyperlink r:id="rId33" w:history="1">
        <w:r w:rsidRPr="007D7B64">
          <w:rPr>
            <w:rFonts w:ascii="Arial" w:eastAsiaTheme="minorHAnsi" w:hAnsi="Arial" w:cs="Arial"/>
            <w:color w:val="0000FF"/>
            <w:sz w:val="20"/>
            <w:szCs w:val="20"/>
            <w:u w:val="single"/>
            <w:bdr w:val="none" w:sz="0" w:space="0" w:color="auto" w:frame="1"/>
          </w:rPr>
          <w:t>http://ucanr.edu/statefair2013</w:t>
        </w:r>
      </w:hyperlink>
      <w:r w:rsidRPr="007D7B64">
        <w:rPr>
          <w:rFonts w:ascii="Arial" w:eastAsiaTheme="minorHAnsi" w:hAnsi="Arial" w:cs="Arial"/>
          <w:sz w:val="20"/>
          <w:szCs w:val="20"/>
        </w:rPr>
        <w:t xml:space="preserve"> </w:t>
      </w:r>
      <w:r w:rsidR="008C5F16" w:rsidRPr="007D7B64">
        <w:rPr>
          <w:rFonts w:ascii="Arial" w:eastAsiaTheme="minorHAnsi" w:hAnsi="Arial" w:cs="Arial"/>
          <w:sz w:val="20"/>
          <w:szCs w:val="20"/>
        </w:rPr>
        <w:br/>
      </w:r>
    </w:p>
    <w:p w:rsidR="007D7B64" w:rsidRPr="007D7B64" w:rsidRDefault="00316942" w:rsidP="0002777D">
      <w:pPr>
        <w:pStyle w:val="ListParagraph"/>
        <w:numPr>
          <w:ilvl w:val="0"/>
          <w:numId w:val="17"/>
        </w:numPr>
        <w:rPr>
          <w:rFonts w:ascii="Arial" w:eastAsiaTheme="minorHAnsi" w:hAnsi="Arial" w:cs="Arial"/>
          <w:b/>
          <w:bCs/>
          <w:sz w:val="20"/>
          <w:szCs w:val="20"/>
        </w:rPr>
      </w:pPr>
      <w:r w:rsidRPr="007D7B64">
        <w:rPr>
          <w:rFonts w:ascii="Arial" w:eastAsiaTheme="minorHAnsi" w:hAnsi="Arial" w:cs="Arial"/>
          <w:b/>
          <w:bCs/>
          <w:color w:val="333399"/>
          <w:sz w:val="20"/>
          <w:szCs w:val="20"/>
        </w:rPr>
        <w:t>July 21, 24-27:</w:t>
      </w:r>
      <w:r w:rsidRPr="007D7B64">
        <w:rPr>
          <w:rFonts w:ascii="Arial" w:eastAsiaTheme="minorHAnsi" w:hAnsi="Arial" w:cs="Arial"/>
          <w:b/>
          <w:bCs/>
          <w:color w:val="FFC000"/>
          <w:sz w:val="20"/>
          <w:szCs w:val="20"/>
        </w:rPr>
        <w:t xml:space="preserve"> Gold Seal Presentations from State 4-H Field Day </w:t>
      </w:r>
      <w:r w:rsidRPr="007D7B64">
        <w:rPr>
          <w:rFonts w:ascii="Arial" w:eastAsiaTheme="minorHAnsi" w:hAnsi="Arial" w:cs="Arial"/>
          <w:bCs/>
          <w:sz w:val="20"/>
          <w:szCs w:val="20"/>
        </w:rPr>
        <w:t>(</w:t>
      </w:r>
      <w:hyperlink r:id="rId34" w:history="1">
        <w:r w:rsidRPr="007D7B64">
          <w:rPr>
            <w:rFonts w:ascii="Arial" w:eastAsiaTheme="minorHAnsi" w:hAnsi="Arial" w:cs="Arial"/>
            <w:bCs/>
            <w:color w:val="0000FF"/>
            <w:sz w:val="20"/>
            <w:szCs w:val="20"/>
            <w:u w:val="single"/>
          </w:rPr>
          <w:t>http://ucanr.edu/gold seal/</w:t>
        </w:r>
      </w:hyperlink>
      <w:proofErr w:type="gramStart"/>
      <w:r w:rsidRPr="007D7B64">
        <w:rPr>
          <w:rFonts w:ascii="Arial" w:eastAsiaTheme="minorHAnsi" w:hAnsi="Arial" w:cs="Arial"/>
          <w:bCs/>
          <w:sz w:val="20"/>
          <w:szCs w:val="20"/>
        </w:rPr>
        <w:t>)</w:t>
      </w:r>
      <w:proofErr w:type="gramEnd"/>
      <w:r w:rsidRPr="007D7B64">
        <w:rPr>
          <w:rFonts w:ascii="Arial" w:eastAsiaTheme="minorHAnsi" w:hAnsi="Arial" w:cs="Arial"/>
          <w:b/>
          <w:bCs/>
          <w:sz w:val="20"/>
          <w:szCs w:val="20"/>
        </w:rPr>
        <w:br/>
      </w:r>
      <w:r w:rsidRPr="007D7B64">
        <w:rPr>
          <w:rFonts w:ascii="Arial" w:eastAsiaTheme="minorHAnsi" w:hAnsi="Arial" w:cs="Arial"/>
          <w:sz w:val="20"/>
          <w:szCs w:val="20"/>
        </w:rPr>
        <w:t xml:space="preserve">4-H members </w:t>
      </w:r>
      <w:r w:rsidR="00730052" w:rsidRPr="007D7B64">
        <w:rPr>
          <w:rFonts w:ascii="Arial" w:eastAsiaTheme="minorHAnsi" w:hAnsi="Arial" w:cs="Arial"/>
          <w:sz w:val="20"/>
          <w:szCs w:val="20"/>
        </w:rPr>
        <w:t>that received</w:t>
      </w:r>
      <w:r w:rsidRPr="007D7B64">
        <w:rPr>
          <w:rFonts w:ascii="Arial" w:eastAsiaTheme="minorHAnsi" w:hAnsi="Arial" w:cs="Arial"/>
          <w:sz w:val="20"/>
          <w:szCs w:val="20"/>
        </w:rPr>
        <w:t xml:space="preserve"> a gold seal at the State 4-H Presentation </w:t>
      </w:r>
      <w:r w:rsidR="00730052" w:rsidRPr="007D7B64">
        <w:rPr>
          <w:rFonts w:ascii="Arial" w:eastAsiaTheme="minorHAnsi" w:hAnsi="Arial" w:cs="Arial"/>
          <w:sz w:val="20"/>
          <w:szCs w:val="20"/>
        </w:rPr>
        <w:t xml:space="preserve">Day </w:t>
      </w:r>
      <w:r w:rsidRPr="007D7B64">
        <w:rPr>
          <w:rFonts w:ascii="Arial" w:eastAsiaTheme="minorHAnsi" w:hAnsi="Arial" w:cs="Arial"/>
          <w:sz w:val="20"/>
          <w:szCs w:val="20"/>
        </w:rPr>
        <w:t>are eligible to present, non-competitively,</w:t>
      </w:r>
      <w:r w:rsidR="00C24DDA">
        <w:rPr>
          <w:rFonts w:ascii="Arial" w:eastAsiaTheme="minorHAnsi" w:hAnsi="Arial" w:cs="Arial"/>
          <w:sz w:val="20"/>
          <w:szCs w:val="20"/>
        </w:rPr>
        <w:t xml:space="preserve"> at the California State Fair. </w:t>
      </w:r>
      <w:r w:rsidRPr="007D7B64">
        <w:rPr>
          <w:rFonts w:ascii="Arial" w:eastAsiaTheme="minorHAnsi" w:hAnsi="Arial" w:cs="Arial"/>
          <w:sz w:val="20"/>
          <w:szCs w:val="20"/>
        </w:rPr>
        <w:t xml:space="preserve">4-H members will present 1-3 times during an hour-long block of time on </w:t>
      </w:r>
      <w:r w:rsidRPr="007D7B64">
        <w:rPr>
          <w:rFonts w:ascii="Arial" w:eastAsiaTheme="minorHAnsi" w:hAnsi="Arial" w:cs="Arial"/>
          <w:b/>
          <w:sz w:val="20"/>
          <w:szCs w:val="20"/>
        </w:rPr>
        <w:t>July 21, 24, 25, 26, &amp; 27</w:t>
      </w:r>
      <w:r w:rsidRPr="007D7B64">
        <w:rPr>
          <w:rFonts w:ascii="Arial" w:eastAsiaTheme="minorHAnsi" w:hAnsi="Arial" w:cs="Arial"/>
          <w:sz w:val="20"/>
          <w:szCs w:val="20"/>
        </w:rPr>
        <w:t>.</w:t>
      </w:r>
    </w:p>
    <w:p w:rsidR="007D7B64" w:rsidRPr="007D7B64" w:rsidRDefault="00316942" w:rsidP="0002777D">
      <w:pPr>
        <w:pStyle w:val="ListParagraph"/>
        <w:numPr>
          <w:ilvl w:val="0"/>
          <w:numId w:val="17"/>
        </w:numPr>
        <w:rPr>
          <w:rFonts w:ascii="Arial" w:eastAsiaTheme="minorHAnsi" w:hAnsi="Arial" w:cs="Arial"/>
          <w:b/>
          <w:bCs/>
          <w:sz w:val="20"/>
          <w:szCs w:val="20"/>
        </w:rPr>
      </w:pPr>
      <w:r w:rsidRPr="007D7B64">
        <w:rPr>
          <w:rFonts w:ascii="Arial" w:eastAsiaTheme="minorHAnsi" w:hAnsi="Arial" w:cs="Arial"/>
          <w:b/>
          <w:bCs/>
          <w:color w:val="333399"/>
          <w:sz w:val="20"/>
          <w:szCs w:val="20"/>
        </w:rPr>
        <w:t xml:space="preserve">July 16, 20, 23: </w:t>
      </w:r>
      <w:r w:rsidRPr="007D7B64">
        <w:rPr>
          <w:rFonts w:ascii="Arial" w:eastAsiaTheme="minorHAnsi" w:hAnsi="Arial" w:cs="Arial"/>
          <w:b/>
          <w:bCs/>
          <w:color w:val="FFC000"/>
          <w:sz w:val="20"/>
          <w:szCs w:val="20"/>
        </w:rPr>
        <w:t>Present your Science, Technology, Engineering, and Math</w:t>
      </w:r>
      <w:r w:rsidRPr="007D7B64">
        <w:rPr>
          <w:rFonts w:ascii="Arial" w:eastAsiaTheme="minorHAnsi" w:hAnsi="Arial" w:cs="Arial"/>
          <w:b/>
          <w:bCs/>
          <w:sz w:val="20"/>
          <w:szCs w:val="20"/>
        </w:rPr>
        <w:t xml:space="preserve"> </w:t>
      </w:r>
      <w:r w:rsidRPr="007D7B64">
        <w:rPr>
          <w:rFonts w:ascii="Arial" w:eastAsiaTheme="minorHAnsi" w:hAnsi="Arial" w:cs="Arial"/>
          <w:b/>
          <w:bCs/>
          <w:color w:val="FFC000"/>
          <w:sz w:val="20"/>
          <w:szCs w:val="20"/>
        </w:rPr>
        <w:t xml:space="preserve">(STEM) Projects </w:t>
      </w:r>
      <w:r w:rsidRPr="007D7B64">
        <w:rPr>
          <w:rFonts w:ascii="Arial" w:eastAsiaTheme="minorHAnsi" w:hAnsi="Arial" w:cs="Arial"/>
          <w:bCs/>
          <w:sz w:val="20"/>
          <w:szCs w:val="20"/>
        </w:rPr>
        <w:t>(</w:t>
      </w:r>
      <w:hyperlink r:id="rId35" w:history="1">
        <w:r w:rsidRPr="007D7B64">
          <w:rPr>
            <w:rFonts w:ascii="Arial" w:eastAsiaTheme="minorHAnsi" w:hAnsi="Arial" w:cs="Arial"/>
            <w:bCs/>
            <w:color w:val="0000FF"/>
            <w:sz w:val="20"/>
            <w:szCs w:val="20"/>
            <w:u w:val="single"/>
          </w:rPr>
          <w:t>http://ucanr.edu/stem/</w:t>
        </w:r>
      </w:hyperlink>
      <w:r w:rsidRPr="007D7B64">
        <w:rPr>
          <w:rFonts w:ascii="Arial" w:eastAsiaTheme="minorHAnsi" w:hAnsi="Arial" w:cs="Arial"/>
          <w:bCs/>
          <w:sz w:val="20"/>
          <w:szCs w:val="20"/>
        </w:rPr>
        <w:t>)</w:t>
      </w:r>
      <w:r w:rsidR="007D7B64" w:rsidRPr="007D7B64">
        <w:rPr>
          <w:rFonts w:ascii="Arial" w:eastAsiaTheme="minorHAnsi" w:hAnsi="Arial" w:cs="Arial"/>
          <w:bCs/>
          <w:sz w:val="20"/>
          <w:szCs w:val="20"/>
        </w:rPr>
        <w:t xml:space="preserve">. </w:t>
      </w:r>
      <w:r w:rsidRPr="007D7B64">
        <w:rPr>
          <w:rFonts w:ascii="Arial" w:eastAsiaTheme="minorHAnsi" w:hAnsi="Arial" w:cs="Arial"/>
          <w:sz w:val="20"/>
          <w:szCs w:val="20"/>
        </w:rPr>
        <w:t xml:space="preserve">4-H members and volunteers are invited for three types of exhibits. </w:t>
      </w:r>
    </w:p>
    <w:p w:rsidR="007D7B64" w:rsidRDefault="007D7B64" w:rsidP="007D7B64">
      <w:pPr>
        <w:spacing w:after="0"/>
        <w:ind w:firstLine="720"/>
        <w:rPr>
          <w:rFonts w:ascii="Arial" w:eastAsiaTheme="minorHAnsi" w:hAnsi="Arial" w:cs="Arial"/>
          <w:b/>
          <w:bCs/>
          <w:sz w:val="20"/>
          <w:szCs w:val="20"/>
        </w:rPr>
      </w:pPr>
      <w:r>
        <w:rPr>
          <w:rFonts w:ascii="Arial" w:eastAsiaTheme="minorHAnsi" w:hAnsi="Arial" w:cs="Arial"/>
          <w:b/>
          <w:bCs/>
          <w:sz w:val="20"/>
          <w:szCs w:val="20"/>
        </w:rPr>
        <w:t>a</w:t>
      </w:r>
      <w:r w:rsidR="00316942" w:rsidRPr="007D7B64">
        <w:rPr>
          <w:rFonts w:ascii="Arial" w:eastAsiaTheme="minorHAnsi" w:hAnsi="Arial" w:cs="Arial"/>
          <w:b/>
          <w:bCs/>
          <w:sz w:val="20"/>
          <w:szCs w:val="20"/>
        </w:rPr>
        <w:t xml:space="preserve">) </w:t>
      </w:r>
      <w:r w:rsidR="003C630A" w:rsidRPr="007D7B64">
        <w:rPr>
          <w:rFonts w:ascii="Arial" w:eastAsiaTheme="minorHAnsi" w:hAnsi="Arial" w:cs="Arial"/>
          <w:b/>
          <w:bCs/>
          <w:sz w:val="20"/>
          <w:szCs w:val="20"/>
        </w:rPr>
        <w:t>July 16, 2013, 11am - 8pm</w:t>
      </w:r>
      <w:r w:rsidR="00316942" w:rsidRPr="007D7B64">
        <w:rPr>
          <w:rFonts w:ascii="Arial" w:eastAsiaTheme="minorHAnsi" w:hAnsi="Arial" w:cs="Arial"/>
          <w:b/>
          <w:bCs/>
          <w:sz w:val="20"/>
          <w:szCs w:val="20"/>
        </w:rPr>
        <w:t>, July 20 (10-8pm) &amp; July 23 (11-8pm)</w:t>
      </w:r>
    </w:p>
    <w:p w:rsidR="007D7B64" w:rsidRPr="007D7B64" w:rsidRDefault="00316942" w:rsidP="0002777D">
      <w:pPr>
        <w:pStyle w:val="ListParagraph"/>
        <w:numPr>
          <w:ilvl w:val="0"/>
          <w:numId w:val="16"/>
        </w:numPr>
        <w:rPr>
          <w:rFonts w:ascii="Arial" w:eastAsiaTheme="minorHAnsi" w:hAnsi="Arial" w:cs="Arial"/>
          <w:b/>
          <w:bCs/>
          <w:sz w:val="20"/>
          <w:szCs w:val="20"/>
        </w:rPr>
      </w:pPr>
      <w:r w:rsidRPr="007D7B64">
        <w:rPr>
          <w:rFonts w:ascii="Arial" w:eastAsiaTheme="minorHAnsi" w:hAnsi="Arial" w:cs="Arial"/>
          <w:b/>
          <w:bCs/>
          <w:color w:val="333399"/>
          <w:sz w:val="20"/>
          <w:szCs w:val="20"/>
        </w:rPr>
        <w:t>Non-Competitive 4-H Presentations</w:t>
      </w:r>
      <w:r w:rsidRPr="007D7B64">
        <w:rPr>
          <w:rFonts w:ascii="Arial" w:eastAsiaTheme="minorHAnsi" w:hAnsi="Arial" w:cs="Arial"/>
          <w:sz w:val="20"/>
          <w:szCs w:val="20"/>
        </w:rPr>
        <w:t xml:space="preserve"> – 4-H members are invited to present, non-competitively, at the California State Fair on </w:t>
      </w:r>
      <w:r w:rsidRPr="007D7B64">
        <w:rPr>
          <w:rFonts w:ascii="Arial" w:eastAsiaTheme="minorHAnsi" w:hAnsi="Arial" w:cs="Arial"/>
          <w:b/>
          <w:sz w:val="20"/>
          <w:szCs w:val="20"/>
        </w:rPr>
        <w:t xml:space="preserve">July 16, 20 </w:t>
      </w:r>
      <w:r w:rsidR="008C5F16" w:rsidRPr="007D7B64">
        <w:rPr>
          <w:rFonts w:ascii="Arial" w:eastAsiaTheme="minorHAnsi" w:hAnsi="Arial" w:cs="Arial"/>
          <w:b/>
          <w:sz w:val="20"/>
          <w:szCs w:val="20"/>
        </w:rPr>
        <w:t>&amp;</w:t>
      </w:r>
      <w:r w:rsidRPr="007D7B64">
        <w:rPr>
          <w:rFonts w:ascii="Arial" w:eastAsiaTheme="minorHAnsi" w:hAnsi="Arial" w:cs="Arial"/>
          <w:sz w:val="20"/>
          <w:szCs w:val="20"/>
        </w:rPr>
        <w:t xml:space="preserve"> </w:t>
      </w:r>
      <w:r w:rsidRPr="007D7B64">
        <w:rPr>
          <w:rFonts w:ascii="Arial" w:eastAsiaTheme="minorHAnsi" w:hAnsi="Arial" w:cs="Arial"/>
          <w:b/>
          <w:sz w:val="20"/>
          <w:szCs w:val="20"/>
        </w:rPr>
        <w:t>23</w:t>
      </w:r>
      <w:r w:rsidR="00C24DDA">
        <w:rPr>
          <w:rFonts w:ascii="Arial" w:eastAsiaTheme="minorHAnsi" w:hAnsi="Arial" w:cs="Arial"/>
          <w:sz w:val="20"/>
          <w:szCs w:val="20"/>
        </w:rPr>
        <w:t>. </w:t>
      </w:r>
      <w:r w:rsidRPr="007D7B64">
        <w:rPr>
          <w:rFonts w:ascii="Arial" w:eastAsiaTheme="minorHAnsi" w:hAnsi="Arial" w:cs="Arial"/>
          <w:sz w:val="20"/>
          <w:szCs w:val="20"/>
        </w:rPr>
        <w:t>4-H members will present 1-3 times during an hour-long block of time on one day. Presentations must be related to 4-H science, engineering, or tech</w:t>
      </w:r>
      <w:r w:rsidR="007D7B64">
        <w:rPr>
          <w:rFonts w:ascii="Arial" w:eastAsiaTheme="minorHAnsi" w:hAnsi="Arial" w:cs="Arial"/>
          <w:sz w:val="20"/>
          <w:szCs w:val="20"/>
        </w:rPr>
        <w:t>nology.</w:t>
      </w:r>
    </w:p>
    <w:p w:rsidR="007D7B64" w:rsidRDefault="00316942" w:rsidP="0002777D">
      <w:pPr>
        <w:pStyle w:val="ListParagraph"/>
        <w:numPr>
          <w:ilvl w:val="0"/>
          <w:numId w:val="16"/>
        </w:numPr>
        <w:rPr>
          <w:rFonts w:ascii="Arial" w:eastAsiaTheme="minorHAnsi" w:hAnsi="Arial" w:cs="Arial"/>
          <w:sz w:val="20"/>
          <w:szCs w:val="20"/>
        </w:rPr>
      </w:pPr>
      <w:r w:rsidRPr="007D7B64">
        <w:rPr>
          <w:rFonts w:ascii="Arial" w:eastAsiaTheme="minorHAnsi" w:hAnsi="Arial" w:cs="Arial"/>
          <w:b/>
          <w:bCs/>
          <w:color w:val="333399"/>
          <w:sz w:val="20"/>
          <w:szCs w:val="20"/>
        </w:rPr>
        <w:t>Hands-on, Interactive, 4-H Science, Engineering and Technology Activities</w:t>
      </w:r>
      <w:r w:rsidRPr="007D7B64">
        <w:rPr>
          <w:rFonts w:ascii="Arial" w:eastAsiaTheme="minorHAnsi" w:hAnsi="Arial" w:cs="Arial"/>
          <w:color w:val="333399"/>
          <w:sz w:val="20"/>
          <w:szCs w:val="20"/>
        </w:rPr>
        <w:t xml:space="preserve"> </w:t>
      </w:r>
      <w:r w:rsidR="007D7B64">
        <w:rPr>
          <w:rFonts w:ascii="Arial" w:eastAsiaTheme="minorHAnsi" w:hAnsi="Arial" w:cs="Arial"/>
          <w:sz w:val="20"/>
          <w:szCs w:val="20"/>
        </w:rPr>
        <w:t xml:space="preserve">– Groups of </w:t>
      </w:r>
      <w:r w:rsidRPr="007D7B64">
        <w:rPr>
          <w:rFonts w:ascii="Arial" w:eastAsiaTheme="minorHAnsi" w:hAnsi="Arial" w:cs="Arial"/>
          <w:sz w:val="20"/>
          <w:szCs w:val="20"/>
        </w:rPr>
        <w:t>4-H members, volunteers and staff are invited to engage the public</w:t>
      </w:r>
      <w:r w:rsidR="00C24DDA">
        <w:rPr>
          <w:rFonts w:ascii="Arial" w:eastAsiaTheme="minorHAnsi" w:hAnsi="Arial" w:cs="Arial"/>
          <w:sz w:val="20"/>
          <w:szCs w:val="20"/>
        </w:rPr>
        <w:t xml:space="preserve"> in quick hands-on activities. </w:t>
      </w:r>
      <w:r w:rsidRPr="007D7B64">
        <w:rPr>
          <w:rFonts w:ascii="Arial" w:eastAsiaTheme="minorHAnsi" w:hAnsi="Arial" w:cs="Arial"/>
          <w:sz w:val="20"/>
          <w:szCs w:val="20"/>
        </w:rPr>
        <w:t>The group will conduct activities with the public for at least an hour block of time on one day.</w:t>
      </w:r>
    </w:p>
    <w:p w:rsidR="007D7B64" w:rsidRDefault="00316942" w:rsidP="0002777D">
      <w:pPr>
        <w:pStyle w:val="ListParagraph"/>
        <w:numPr>
          <w:ilvl w:val="0"/>
          <w:numId w:val="17"/>
        </w:numPr>
        <w:rPr>
          <w:rFonts w:ascii="Arial" w:eastAsiaTheme="minorHAnsi" w:hAnsi="Arial" w:cs="Arial"/>
          <w:sz w:val="20"/>
          <w:szCs w:val="20"/>
        </w:rPr>
      </w:pPr>
      <w:r w:rsidRPr="007D7B64">
        <w:rPr>
          <w:rFonts w:ascii="Arial" w:eastAsiaTheme="minorHAnsi" w:hAnsi="Arial" w:cs="Arial"/>
          <w:b/>
          <w:bCs/>
          <w:color w:val="333399"/>
          <w:sz w:val="20"/>
          <w:szCs w:val="20"/>
        </w:rPr>
        <w:t xml:space="preserve">July 23 &amp; 24: </w:t>
      </w:r>
      <w:r w:rsidRPr="007D7B64">
        <w:rPr>
          <w:rFonts w:ascii="Arial" w:eastAsiaTheme="minorHAnsi" w:hAnsi="Arial" w:cs="Arial"/>
          <w:b/>
          <w:bCs/>
          <w:color w:val="FFC000"/>
          <w:sz w:val="20"/>
          <w:szCs w:val="20"/>
        </w:rPr>
        <w:t xml:space="preserve">4-H Cooking </w:t>
      </w:r>
      <w:proofErr w:type="spellStart"/>
      <w:r w:rsidRPr="007D7B64">
        <w:rPr>
          <w:rFonts w:ascii="Arial" w:eastAsiaTheme="minorHAnsi" w:hAnsi="Arial" w:cs="Arial"/>
          <w:b/>
          <w:bCs/>
          <w:color w:val="FFC000"/>
          <w:sz w:val="20"/>
          <w:szCs w:val="20"/>
        </w:rPr>
        <w:t>Throwdown</w:t>
      </w:r>
      <w:proofErr w:type="spellEnd"/>
      <w:r w:rsidRPr="007D7B64">
        <w:rPr>
          <w:rFonts w:ascii="Arial" w:eastAsiaTheme="minorHAnsi" w:hAnsi="Arial" w:cs="Arial"/>
          <w:b/>
          <w:bCs/>
          <w:color w:val="FFC000"/>
          <w:sz w:val="20"/>
          <w:szCs w:val="20"/>
        </w:rPr>
        <w:t xml:space="preserve"> </w:t>
      </w:r>
      <w:r w:rsidRPr="007D7B64">
        <w:rPr>
          <w:rFonts w:ascii="Arial" w:eastAsiaTheme="minorHAnsi" w:hAnsi="Arial" w:cs="Arial"/>
          <w:bCs/>
          <w:sz w:val="20"/>
          <w:szCs w:val="20"/>
        </w:rPr>
        <w:t>(</w:t>
      </w:r>
      <w:hyperlink r:id="rId36" w:history="1">
        <w:r w:rsidRPr="007D7B64">
          <w:rPr>
            <w:rFonts w:ascii="Arial" w:eastAsiaTheme="minorHAnsi" w:hAnsi="Arial" w:cs="Arial"/>
            <w:bCs/>
            <w:color w:val="0000FF"/>
            <w:sz w:val="20"/>
            <w:szCs w:val="20"/>
            <w:u w:val="single"/>
          </w:rPr>
          <w:t>http://ucanr.edu/throwdown/</w:t>
        </w:r>
      </w:hyperlink>
      <w:proofErr w:type="gramStart"/>
      <w:r w:rsidRPr="007D7B64">
        <w:rPr>
          <w:rFonts w:ascii="Arial" w:eastAsiaTheme="minorHAnsi" w:hAnsi="Arial" w:cs="Arial"/>
          <w:bCs/>
          <w:sz w:val="20"/>
          <w:szCs w:val="20"/>
        </w:rPr>
        <w:t>)</w:t>
      </w:r>
      <w:proofErr w:type="gramEnd"/>
      <w:r w:rsidRPr="007D7B64">
        <w:rPr>
          <w:rFonts w:ascii="Arial" w:eastAsiaTheme="minorHAnsi" w:hAnsi="Arial" w:cs="Arial"/>
          <w:b/>
          <w:bCs/>
          <w:sz w:val="20"/>
          <w:szCs w:val="20"/>
        </w:rPr>
        <w:br/>
      </w:r>
      <w:r w:rsidRPr="007D7B64">
        <w:rPr>
          <w:rFonts w:ascii="Arial" w:eastAsiaTheme="minorHAnsi" w:hAnsi="Arial" w:cs="Arial"/>
          <w:bCs/>
          <w:sz w:val="20"/>
          <w:szCs w:val="20"/>
        </w:rPr>
        <w:t xml:space="preserve">4-H Cooking </w:t>
      </w:r>
      <w:proofErr w:type="spellStart"/>
      <w:r w:rsidRPr="007D7B64">
        <w:rPr>
          <w:rFonts w:ascii="Arial" w:eastAsiaTheme="minorHAnsi" w:hAnsi="Arial" w:cs="Arial"/>
          <w:bCs/>
          <w:sz w:val="20"/>
          <w:szCs w:val="20"/>
        </w:rPr>
        <w:t>Throwdown</w:t>
      </w:r>
      <w:proofErr w:type="spellEnd"/>
      <w:r w:rsidRPr="007D7B64">
        <w:rPr>
          <w:rFonts w:ascii="Arial" w:eastAsiaTheme="minorHAnsi" w:hAnsi="Arial" w:cs="Arial"/>
          <w:b/>
          <w:bCs/>
          <w:sz w:val="20"/>
          <w:szCs w:val="20"/>
        </w:rPr>
        <w:t> </w:t>
      </w:r>
      <w:r w:rsidRPr="007D7B64">
        <w:rPr>
          <w:rFonts w:ascii="Arial" w:eastAsiaTheme="minorHAnsi" w:hAnsi="Arial" w:cs="Arial"/>
          <w:bCs/>
          <w:sz w:val="20"/>
          <w:szCs w:val="20"/>
        </w:rPr>
        <w:t>- </w:t>
      </w:r>
      <w:r w:rsidRPr="007D7B64">
        <w:rPr>
          <w:rFonts w:ascii="Arial" w:eastAsiaTheme="minorHAnsi" w:hAnsi="Arial" w:cs="Arial"/>
          <w:sz w:val="20"/>
          <w:szCs w:val="20"/>
        </w:rPr>
        <w:t xml:space="preserve">4-H members are invited to participate in the 4-H </w:t>
      </w:r>
      <w:proofErr w:type="spellStart"/>
      <w:r w:rsidRPr="007D7B64">
        <w:rPr>
          <w:rFonts w:ascii="Arial" w:eastAsiaTheme="minorHAnsi" w:hAnsi="Arial" w:cs="Arial"/>
          <w:sz w:val="20"/>
          <w:szCs w:val="20"/>
        </w:rPr>
        <w:t>Throwdown</w:t>
      </w:r>
      <w:proofErr w:type="spellEnd"/>
      <w:r w:rsidRPr="007D7B64">
        <w:rPr>
          <w:rFonts w:ascii="Arial" w:eastAsiaTheme="minorHAnsi" w:hAnsi="Arial" w:cs="Arial"/>
          <w:sz w:val="20"/>
          <w:szCs w:val="20"/>
        </w:rPr>
        <w:t xml:space="preserve"> at the California State Fair. Teams will consist of 2 youth members and 1 teen leader. The minimum age is 12 years old, total of 3 members. Each round will have a secret ingredient. Each course must include the secret ingredient. Each team will have 10 minutes to prep and then 50 minutes to cook a three course meal. A judge will taste all courses prepared and the winners of each round will then compete at 4:00pm each day to determine the daily 4-H </w:t>
      </w:r>
      <w:proofErr w:type="spellStart"/>
      <w:r w:rsidRPr="007D7B64">
        <w:rPr>
          <w:rFonts w:ascii="Arial" w:eastAsiaTheme="minorHAnsi" w:hAnsi="Arial" w:cs="Arial"/>
          <w:sz w:val="20"/>
          <w:szCs w:val="20"/>
        </w:rPr>
        <w:t>Throwdown</w:t>
      </w:r>
      <w:proofErr w:type="spellEnd"/>
      <w:r w:rsidRPr="007D7B64">
        <w:rPr>
          <w:rFonts w:ascii="Arial" w:eastAsiaTheme="minorHAnsi" w:hAnsi="Arial" w:cs="Arial"/>
          <w:sz w:val="20"/>
          <w:szCs w:val="20"/>
        </w:rPr>
        <w:t xml:space="preserve"> Champion! Each day has a theme</w:t>
      </w:r>
      <w:r w:rsidRPr="007D7B64">
        <w:rPr>
          <w:rFonts w:ascii="Arial" w:eastAsiaTheme="minorHAnsi" w:hAnsi="Arial" w:cs="Arial"/>
          <w:color w:val="1F497D"/>
          <w:sz w:val="20"/>
          <w:szCs w:val="20"/>
        </w:rPr>
        <w:t xml:space="preserve">: </w:t>
      </w:r>
      <w:r w:rsidRPr="007D7B64">
        <w:rPr>
          <w:rFonts w:ascii="Arial" w:eastAsiaTheme="minorHAnsi" w:hAnsi="Arial" w:cs="Arial"/>
          <w:b/>
          <w:sz w:val="20"/>
          <w:szCs w:val="20"/>
        </w:rPr>
        <w:t>July 23rd</w:t>
      </w:r>
      <w:r w:rsidRPr="007D7B64">
        <w:rPr>
          <w:rFonts w:ascii="Arial" w:eastAsiaTheme="minorHAnsi" w:hAnsi="Arial" w:cs="Arial"/>
          <w:sz w:val="20"/>
          <w:szCs w:val="20"/>
        </w:rPr>
        <w:t>- International Cuisine</w:t>
      </w:r>
      <w:r w:rsidRPr="007D7B64">
        <w:rPr>
          <w:rFonts w:ascii="Arial" w:eastAsiaTheme="minorHAnsi" w:hAnsi="Arial" w:cs="Arial"/>
          <w:color w:val="1F497D"/>
          <w:sz w:val="20"/>
          <w:szCs w:val="20"/>
        </w:rPr>
        <w:t xml:space="preserve">; </w:t>
      </w:r>
      <w:r w:rsidRPr="007D7B64">
        <w:rPr>
          <w:rFonts w:ascii="Arial" w:eastAsiaTheme="minorHAnsi" w:hAnsi="Arial" w:cs="Arial"/>
          <w:b/>
          <w:sz w:val="20"/>
          <w:szCs w:val="20"/>
        </w:rPr>
        <w:t>July 24th</w:t>
      </w:r>
      <w:r w:rsidRPr="007D7B64">
        <w:rPr>
          <w:rFonts w:ascii="Arial" w:eastAsiaTheme="minorHAnsi" w:hAnsi="Arial" w:cs="Arial"/>
          <w:sz w:val="20"/>
          <w:szCs w:val="20"/>
        </w:rPr>
        <w:t xml:space="preserve">- BBQ </w:t>
      </w:r>
      <w:proofErr w:type="spellStart"/>
      <w:r w:rsidRPr="007D7B64">
        <w:rPr>
          <w:rFonts w:ascii="Arial" w:eastAsiaTheme="minorHAnsi" w:hAnsi="Arial" w:cs="Arial"/>
          <w:sz w:val="20"/>
          <w:szCs w:val="20"/>
        </w:rPr>
        <w:t>Throwdown</w:t>
      </w:r>
      <w:proofErr w:type="spellEnd"/>
      <w:r w:rsidRPr="007D7B64">
        <w:rPr>
          <w:rFonts w:ascii="Arial" w:eastAsiaTheme="minorHAnsi" w:hAnsi="Arial" w:cs="Arial"/>
          <w:sz w:val="20"/>
          <w:szCs w:val="20"/>
        </w:rPr>
        <w:t xml:space="preserve"> without the Grill</w:t>
      </w:r>
      <w:r w:rsidRPr="007D7B64">
        <w:rPr>
          <w:rFonts w:ascii="Arial" w:eastAsiaTheme="minorHAnsi" w:hAnsi="Arial" w:cs="Arial"/>
          <w:b/>
          <w:color w:val="1F497D"/>
          <w:sz w:val="20"/>
          <w:szCs w:val="20"/>
        </w:rPr>
        <w:t xml:space="preserve">. </w:t>
      </w:r>
      <w:r w:rsidRPr="007D7B64">
        <w:rPr>
          <w:rFonts w:ascii="Arial" w:eastAsiaTheme="minorHAnsi" w:hAnsi="Arial" w:cs="Arial"/>
          <w:bCs/>
          <w:sz w:val="20"/>
          <w:szCs w:val="20"/>
        </w:rPr>
        <w:t>Facility:</w:t>
      </w:r>
      <w:r w:rsidRPr="007D7B64">
        <w:rPr>
          <w:rFonts w:ascii="Arial" w:eastAsiaTheme="minorHAnsi" w:hAnsi="Arial" w:cs="Arial"/>
          <w:b/>
          <w:bCs/>
          <w:sz w:val="20"/>
          <w:szCs w:val="20"/>
        </w:rPr>
        <w:t> </w:t>
      </w:r>
      <w:r w:rsidRPr="007D7B64">
        <w:rPr>
          <w:rFonts w:ascii="Arial" w:eastAsiaTheme="minorHAnsi" w:hAnsi="Arial" w:cs="Arial"/>
          <w:sz w:val="20"/>
          <w:szCs w:val="20"/>
        </w:rPr>
        <w:t xml:space="preserve">California Kitchen at the State Fair. </w:t>
      </w:r>
    </w:p>
    <w:p w:rsidR="003A391C" w:rsidRDefault="003A391C" w:rsidP="003A391C">
      <w:pPr>
        <w:pStyle w:val="ListParagraph"/>
        <w:ind w:left="360"/>
        <w:rPr>
          <w:rFonts w:ascii="Arial" w:eastAsiaTheme="minorHAnsi" w:hAnsi="Arial" w:cs="Arial"/>
          <w:sz w:val="20"/>
          <w:szCs w:val="20"/>
        </w:rPr>
      </w:pPr>
    </w:p>
    <w:p w:rsidR="00316942" w:rsidRPr="007D7B64" w:rsidRDefault="00316942" w:rsidP="0002777D">
      <w:pPr>
        <w:pStyle w:val="ListParagraph"/>
        <w:numPr>
          <w:ilvl w:val="0"/>
          <w:numId w:val="17"/>
        </w:numPr>
        <w:rPr>
          <w:rFonts w:ascii="Arial" w:eastAsiaTheme="minorHAnsi" w:hAnsi="Arial" w:cs="Arial"/>
          <w:sz w:val="20"/>
          <w:szCs w:val="20"/>
        </w:rPr>
      </w:pPr>
      <w:r w:rsidRPr="007D7B64">
        <w:rPr>
          <w:rFonts w:ascii="Arial" w:eastAsiaTheme="minorHAnsi" w:hAnsi="Arial" w:cs="Arial"/>
          <w:b/>
          <w:bCs/>
          <w:color w:val="FFC000"/>
          <w:sz w:val="20"/>
          <w:szCs w:val="20"/>
        </w:rPr>
        <w:t>Represent California 4-H by exhibiting at the Fair </w:t>
      </w:r>
      <w:r w:rsidRPr="007D7B64">
        <w:rPr>
          <w:rFonts w:ascii="Arial" w:eastAsiaTheme="minorHAnsi" w:hAnsi="Arial" w:cs="Arial"/>
          <w:b/>
          <w:bCs/>
          <w:color w:val="1F497D"/>
          <w:sz w:val="20"/>
          <w:szCs w:val="20"/>
        </w:rPr>
        <w:br/>
      </w:r>
      <w:proofErr w:type="gramStart"/>
      <w:r w:rsidRPr="007D7B64">
        <w:rPr>
          <w:rFonts w:ascii="Arial" w:eastAsiaTheme="minorHAnsi" w:hAnsi="Arial" w:cs="Arial"/>
          <w:sz w:val="20"/>
          <w:szCs w:val="20"/>
        </w:rPr>
        <w:t>We</w:t>
      </w:r>
      <w:proofErr w:type="gramEnd"/>
      <w:r w:rsidRPr="007D7B64">
        <w:rPr>
          <w:rFonts w:ascii="Arial" w:eastAsiaTheme="minorHAnsi" w:hAnsi="Arial" w:cs="Arial"/>
          <w:sz w:val="20"/>
          <w:szCs w:val="20"/>
        </w:rPr>
        <w:t xml:space="preserve"> are working on a 4-H Day</w:t>
      </w:r>
      <w:r w:rsidR="00730052" w:rsidRPr="007D7B64">
        <w:rPr>
          <w:rFonts w:ascii="Arial" w:eastAsiaTheme="minorHAnsi" w:hAnsi="Arial" w:cs="Arial"/>
          <w:sz w:val="20"/>
          <w:szCs w:val="20"/>
        </w:rPr>
        <w:t xml:space="preserve"> </w:t>
      </w:r>
      <w:r w:rsidRPr="007D7B64">
        <w:rPr>
          <w:rFonts w:ascii="Arial" w:eastAsiaTheme="minorHAnsi" w:hAnsi="Arial" w:cs="Arial"/>
          <w:sz w:val="20"/>
          <w:szCs w:val="20"/>
        </w:rPr>
        <w:t>-</w:t>
      </w:r>
      <w:r w:rsidR="00730052" w:rsidRPr="007D7B64">
        <w:rPr>
          <w:rFonts w:ascii="Arial" w:eastAsiaTheme="minorHAnsi" w:hAnsi="Arial" w:cs="Arial"/>
          <w:sz w:val="20"/>
          <w:szCs w:val="20"/>
        </w:rPr>
        <w:t xml:space="preserve"> </w:t>
      </w:r>
      <w:r w:rsidRPr="007D7B64">
        <w:rPr>
          <w:rFonts w:ascii="Arial" w:eastAsiaTheme="minorHAnsi" w:hAnsi="Arial" w:cs="Arial"/>
          <w:b/>
          <w:sz w:val="20"/>
          <w:szCs w:val="20"/>
        </w:rPr>
        <w:t>July 20th</w:t>
      </w:r>
      <w:r w:rsidRPr="007D7B64">
        <w:rPr>
          <w:rFonts w:ascii="Arial" w:eastAsiaTheme="minorHAnsi" w:hAnsi="Arial" w:cs="Arial"/>
          <w:sz w:val="20"/>
          <w:szCs w:val="20"/>
        </w:rPr>
        <w:t>! </w:t>
      </w:r>
      <w:r w:rsidRPr="007D7B64">
        <w:rPr>
          <w:rFonts w:ascii="Arial" w:eastAsiaTheme="minorHAnsi" w:hAnsi="Arial" w:cs="Arial"/>
          <w:color w:val="1F497D"/>
          <w:sz w:val="20"/>
          <w:szCs w:val="20"/>
        </w:rPr>
        <w:br/>
      </w:r>
      <w:r w:rsidRPr="007D7B64">
        <w:rPr>
          <w:rFonts w:ascii="Arial" w:eastAsiaTheme="minorHAnsi" w:hAnsi="Arial" w:cs="Arial"/>
          <w:sz w:val="20"/>
          <w:szCs w:val="20"/>
        </w:rPr>
        <w:t>Share your memories of the State Fair </w:t>
      </w:r>
      <w:hyperlink r:id="rId37" w:history="1">
        <w:r w:rsidR="00CF5691" w:rsidRPr="007D7B64">
          <w:rPr>
            <w:rStyle w:val="Hyperlink"/>
            <w:rFonts w:ascii="Arial" w:eastAsiaTheme="minorHAnsi" w:hAnsi="Arial" w:cs="Arial"/>
            <w:sz w:val="20"/>
            <w:szCs w:val="20"/>
          </w:rPr>
          <w:t>http://www.bigfun.org/memories/</w:t>
        </w:r>
      </w:hyperlink>
      <w:r w:rsidR="00CF5691" w:rsidRPr="007D7B64">
        <w:rPr>
          <w:rFonts w:ascii="Arial" w:eastAsiaTheme="minorHAnsi" w:hAnsi="Arial" w:cs="Arial"/>
          <w:sz w:val="20"/>
          <w:szCs w:val="20"/>
          <w:u w:val="single"/>
        </w:rPr>
        <w:t xml:space="preserve"> </w:t>
      </w:r>
      <w:r w:rsidR="008C5F16" w:rsidRPr="007D7B64">
        <w:rPr>
          <w:rFonts w:ascii="Arial" w:eastAsiaTheme="minorHAnsi" w:hAnsi="Arial" w:cs="Arial"/>
          <w:sz w:val="20"/>
          <w:szCs w:val="20"/>
          <w:u w:val="single"/>
        </w:rPr>
        <w:br/>
      </w:r>
    </w:p>
    <w:p w:rsidR="00316942" w:rsidRPr="00375DDA" w:rsidRDefault="00CF5691" w:rsidP="0002777D">
      <w:pPr>
        <w:pStyle w:val="NormalWeb"/>
        <w:numPr>
          <w:ilvl w:val="0"/>
          <w:numId w:val="6"/>
        </w:numPr>
        <w:spacing w:before="0" w:beforeAutospacing="0" w:after="0" w:afterAutospacing="0"/>
        <w:rPr>
          <w:rStyle w:val="Hyperlink"/>
          <w:rFonts w:ascii="Arial" w:hAnsi="Arial" w:cs="Arial"/>
          <w:color w:val="auto"/>
          <w:sz w:val="20"/>
          <w:szCs w:val="20"/>
          <w:u w:val="none"/>
        </w:rPr>
      </w:pPr>
      <w:r w:rsidRPr="00B539AA">
        <w:rPr>
          <w:rFonts w:ascii="Arial" w:hAnsi="Arial" w:cs="Arial"/>
          <w:b/>
          <w:sz w:val="20"/>
          <w:szCs w:val="20"/>
        </w:rPr>
        <w:t>Joint Reserve Component Teen Leadership Summit</w:t>
      </w:r>
      <w:r>
        <w:rPr>
          <w:rFonts w:ascii="Arial" w:hAnsi="Arial" w:cs="Arial"/>
          <w:sz w:val="20"/>
          <w:szCs w:val="20"/>
        </w:rPr>
        <w:br/>
      </w:r>
      <w:proofErr w:type="spellStart"/>
      <w:r>
        <w:rPr>
          <w:rFonts w:ascii="Arial" w:hAnsi="Arial" w:cs="Arial"/>
          <w:sz w:val="20"/>
          <w:szCs w:val="20"/>
        </w:rPr>
        <w:t>Wahsega</w:t>
      </w:r>
      <w:proofErr w:type="spellEnd"/>
      <w:r>
        <w:rPr>
          <w:rFonts w:ascii="Arial" w:hAnsi="Arial" w:cs="Arial"/>
          <w:sz w:val="20"/>
          <w:szCs w:val="20"/>
        </w:rPr>
        <w:t xml:space="preserve"> 4-H Center</w:t>
      </w:r>
      <w:r>
        <w:rPr>
          <w:rFonts w:ascii="Arial" w:hAnsi="Arial" w:cs="Arial"/>
          <w:sz w:val="20"/>
          <w:szCs w:val="20"/>
        </w:rPr>
        <w:br/>
        <w:t>Dahlonega, Georgia</w:t>
      </w:r>
      <w:r>
        <w:rPr>
          <w:rFonts w:ascii="Arial" w:hAnsi="Arial" w:cs="Arial"/>
          <w:sz w:val="20"/>
          <w:szCs w:val="20"/>
        </w:rPr>
        <w:br/>
      </w:r>
      <w:r w:rsidRPr="008C5F16">
        <w:rPr>
          <w:rFonts w:ascii="Arial" w:hAnsi="Arial" w:cs="Arial"/>
          <w:b/>
          <w:sz w:val="20"/>
          <w:szCs w:val="20"/>
        </w:rPr>
        <w:t>July 7-12, 2013</w:t>
      </w:r>
      <w:r>
        <w:rPr>
          <w:rFonts w:ascii="Arial" w:hAnsi="Arial" w:cs="Arial"/>
          <w:sz w:val="20"/>
          <w:szCs w:val="20"/>
        </w:rPr>
        <w:br/>
      </w:r>
      <w:proofErr w:type="gramStart"/>
      <w:r w:rsidRPr="00CF5691">
        <w:rPr>
          <w:rFonts w:ascii="Arial" w:hAnsi="Arial" w:cs="Arial"/>
          <w:sz w:val="20"/>
          <w:szCs w:val="20"/>
        </w:rPr>
        <w:t>Now</w:t>
      </w:r>
      <w:proofErr w:type="gramEnd"/>
      <w:r w:rsidRPr="00CF5691">
        <w:rPr>
          <w:rFonts w:ascii="Arial" w:hAnsi="Arial" w:cs="Arial"/>
          <w:sz w:val="20"/>
          <w:szCs w:val="20"/>
        </w:rPr>
        <w:t xml:space="preserve"> in its third year, the Joint Reserve Component Teen Leadership Summit is a week-long camp for 14-18 year old dependent teens of current re</w:t>
      </w:r>
      <w:r w:rsidR="00C24DDA">
        <w:rPr>
          <w:rFonts w:ascii="Arial" w:hAnsi="Arial" w:cs="Arial"/>
          <w:sz w:val="20"/>
          <w:szCs w:val="20"/>
        </w:rPr>
        <w:t xml:space="preserve">serve component family members. </w:t>
      </w:r>
      <w:r w:rsidRPr="00CF5691">
        <w:rPr>
          <w:rFonts w:ascii="Arial" w:hAnsi="Arial" w:cs="Arial"/>
          <w:sz w:val="20"/>
          <w:szCs w:val="20"/>
        </w:rPr>
        <w:t>Teens will focus on leadership development and self-confidence, learn about programs and services available to Air Force dependents, and build a community. Information is now available for the 2013 Joint Reserve Component Teen Leadership</w:t>
      </w:r>
      <w:r w:rsidRPr="00CF5691">
        <w:rPr>
          <w:rFonts w:ascii="Arial" w:hAnsi="Arial" w:cs="Arial"/>
          <w:b/>
          <w:sz w:val="20"/>
          <w:szCs w:val="20"/>
        </w:rPr>
        <w:t xml:space="preserve"> </w:t>
      </w:r>
      <w:r w:rsidRPr="00375DDA">
        <w:rPr>
          <w:rFonts w:ascii="Arial" w:hAnsi="Arial" w:cs="Arial"/>
          <w:sz w:val="20"/>
          <w:szCs w:val="20"/>
        </w:rPr>
        <w:t xml:space="preserve">Summits at: </w:t>
      </w:r>
      <w:hyperlink r:id="rId38" w:history="1">
        <w:r w:rsidRPr="00375DDA">
          <w:rPr>
            <w:rStyle w:val="Hyperlink"/>
            <w:rFonts w:ascii="Arial" w:hAnsi="Arial" w:cs="Arial"/>
            <w:sz w:val="20"/>
            <w:szCs w:val="20"/>
          </w:rPr>
          <w:t>http://t.uga.edu/cR</w:t>
        </w:r>
      </w:hyperlink>
    </w:p>
    <w:p w:rsidR="00140031" w:rsidRPr="00375DDA" w:rsidRDefault="00140031" w:rsidP="00140031">
      <w:pPr>
        <w:pStyle w:val="NormalWeb"/>
        <w:spacing w:before="0" w:beforeAutospacing="0" w:after="0" w:afterAutospacing="0"/>
        <w:ind w:left="360"/>
        <w:rPr>
          <w:rStyle w:val="Hyperlink"/>
          <w:rFonts w:ascii="Arial" w:hAnsi="Arial" w:cs="Arial"/>
          <w:color w:val="auto"/>
          <w:sz w:val="20"/>
          <w:szCs w:val="20"/>
          <w:u w:val="none"/>
        </w:rPr>
      </w:pPr>
    </w:p>
    <w:p w:rsidR="00375DDA" w:rsidRPr="00375DDA" w:rsidRDefault="00375DDA" w:rsidP="0002777D">
      <w:pPr>
        <w:pStyle w:val="ListParagraph"/>
        <w:numPr>
          <w:ilvl w:val="0"/>
          <w:numId w:val="6"/>
        </w:numPr>
        <w:rPr>
          <w:rFonts w:ascii="Arial" w:eastAsia="Calibri" w:hAnsi="Arial" w:cs="Arial"/>
          <w:b/>
          <w:sz w:val="20"/>
          <w:szCs w:val="20"/>
        </w:rPr>
      </w:pPr>
      <w:r w:rsidRPr="00375DDA">
        <w:rPr>
          <w:rFonts w:ascii="Arial" w:eastAsia="Calibri" w:hAnsi="Arial" w:cs="Arial"/>
          <w:b/>
          <w:sz w:val="20"/>
          <w:szCs w:val="20"/>
        </w:rPr>
        <w:t>“Made by Me” Challenge Contest</w:t>
      </w:r>
    </w:p>
    <w:p w:rsidR="00375DDA" w:rsidRPr="00940E19" w:rsidRDefault="00375DDA" w:rsidP="00375DDA">
      <w:pPr>
        <w:spacing w:after="0"/>
        <w:ind w:left="360"/>
        <w:rPr>
          <w:rFonts w:ascii="Arial" w:eastAsia="Calibri" w:hAnsi="Arial" w:cs="Arial"/>
          <w:sz w:val="20"/>
          <w:szCs w:val="20"/>
        </w:rPr>
      </w:pPr>
      <w:r w:rsidRPr="00375DDA">
        <w:rPr>
          <w:rFonts w:ascii="Arial" w:eastAsia="Calibri" w:hAnsi="Arial" w:cs="Arial"/>
          <w:sz w:val="20"/>
          <w:szCs w:val="20"/>
        </w:rPr>
        <w:t>Office of National Drug Control Policy’s “Above the Influence” (ATI) youth campaign has launched a national challenge that</w:t>
      </w:r>
      <w:r w:rsidRPr="00940E19">
        <w:rPr>
          <w:rFonts w:ascii="Arial" w:eastAsia="Calibri" w:hAnsi="Arial" w:cs="Arial"/>
          <w:sz w:val="20"/>
          <w:szCs w:val="20"/>
        </w:rPr>
        <w:t xml:space="preserve"> calls on teens to share their ideas for the next ATI commercial. The “Made by Me” challenge allows teens (ages 13-18) to submit 60 second video entries that capture their commercial ideas. Please see the link below for more information. </w:t>
      </w:r>
      <w:r w:rsidRPr="00940E19">
        <w:rPr>
          <w:rFonts w:ascii="Arial" w:eastAsia="Calibri" w:hAnsi="Arial" w:cs="Arial"/>
          <w:b/>
          <w:sz w:val="20"/>
          <w:szCs w:val="20"/>
        </w:rPr>
        <w:t>Contest deadline is July 10th</w:t>
      </w:r>
      <w:r w:rsidRPr="00940E19">
        <w:rPr>
          <w:rFonts w:ascii="Arial" w:eastAsia="Calibri" w:hAnsi="Arial" w:cs="Arial"/>
          <w:sz w:val="20"/>
          <w:szCs w:val="20"/>
        </w:rPr>
        <w:t xml:space="preserve">. </w:t>
      </w:r>
      <w:r>
        <w:rPr>
          <w:rFonts w:ascii="Arial" w:eastAsia="Calibri" w:hAnsi="Arial" w:cs="Arial"/>
          <w:sz w:val="20"/>
          <w:szCs w:val="20"/>
        </w:rPr>
        <w:tab/>
      </w:r>
      <w:r>
        <w:rPr>
          <w:rFonts w:ascii="Arial" w:eastAsia="Calibri" w:hAnsi="Arial" w:cs="Arial"/>
          <w:sz w:val="20"/>
          <w:szCs w:val="20"/>
        </w:rPr>
        <w:tab/>
      </w:r>
      <w:r>
        <w:rPr>
          <w:rFonts w:ascii="Arial" w:eastAsia="Calibri" w:hAnsi="Arial" w:cs="Arial"/>
          <w:sz w:val="20"/>
          <w:szCs w:val="20"/>
        </w:rPr>
        <w:tab/>
      </w:r>
    </w:p>
    <w:p w:rsidR="00375DDA" w:rsidRPr="00940E19" w:rsidRDefault="00375DDA" w:rsidP="00375DDA">
      <w:pPr>
        <w:spacing w:after="0"/>
        <w:ind w:left="360"/>
        <w:rPr>
          <w:rFonts w:ascii="Arial" w:eastAsia="Calibri" w:hAnsi="Arial" w:cs="Arial"/>
          <w:sz w:val="20"/>
          <w:szCs w:val="20"/>
        </w:rPr>
      </w:pPr>
      <w:r w:rsidRPr="00940E19">
        <w:rPr>
          <w:rFonts w:ascii="Arial" w:eastAsiaTheme="minorHAnsi" w:hAnsi="Arial" w:cs="Arial"/>
          <w:sz w:val="20"/>
          <w:szCs w:val="20"/>
        </w:rPr>
        <w:t xml:space="preserve">More info: </w:t>
      </w:r>
      <w:hyperlink r:id="rId39" w:history="1">
        <w:r w:rsidRPr="00940E19">
          <w:rPr>
            <w:rFonts w:ascii="Arial" w:eastAsia="Calibri" w:hAnsi="Arial" w:cs="Arial"/>
            <w:color w:val="0000FF" w:themeColor="hyperlink"/>
            <w:sz w:val="20"/>
            <w:szCs w:val="20"/>
            <w:u w:val="single"/>
          </w:rPr>
          <w:t>http://partners.atipartnerships.com/partner-resources/made-by-me-national-psa-challenge/</w:t>
        </w:r>
      </w:hyperlink>
    </w:p>
    <w:p w:rsidR="00375DDA" w:rsidRPr="00375DDA" w:rsidRDefault="00375DDA" w:rsidP="00375DDA">
      <w:pPr>
        <w:pStyle w:val="ListParagraph"/>
        <w:rPr>
          <w:rFonts w:ascii="Arial" w:eastAsiaTheme="minorHAnsi" w:hAnsi="Arial" w:cs="Arial"/>
          <w:b/>
          <w:sz w:val="20"/>
          <w:szCs w:val="20"/>
        </w:rPr>
      </w:pPr>
    </w:p>
    <w:p w:rsidR="00140031" w:rsidRPr="00140031" w:rsidRDefault="00140031" w:rsidP="0002777D">
      <w:pPr>
        <w:pStyle w:val="ListParagraph"/>
        <w:numPr>
          <w:ilvl w:val="0"/>
          <w:numId w:val="6"/>
        </w:numPr>
        <w:spacing w:line="276" w:lineRule="auto"/>
        <w:rPr>
          <w:rFonts w:ascii="Arial" w:eastAsiaTheme="minorHAnsi" w:hAnsi="Arial" w:cs="Arial"/>
          <w:b/>
          <w:sz w:val="20"/>
          <w:szCs w:val="20"/>
        </w:rPr>
      </w:pPr>
      <w:r w:rsidRPr="00140031">
        <w:rPr>
          <w:rFonts w:ascii="Arial" w:eastAsiaTheme="minorHAnsi" w:hAnsi="Arial" w:cs="Arial"/>
          <w:b/>
          <w:sz w:val="20"/>
          <w:szCs w:val="20"/>
        </w:rPr>
        <w:t>Teen Distracted Driving Summit</w:t>
      </w:r>
    </w:p>
    <w:p w:rsidR="00805008" w:rsidRPr="00462B83" w:rsidRDefault="00140031" w:rsidP="00730052">
      <w:pPr>
        <w:spacing w:after="0"/>
        <w:ind w:left="360"/>
        <w:rPr>
          <w:rFonts w:ascii="Arial" w:hAnsi="Arial" w:cs="Arial"/>
          <w:sz w:val="20"/>
          <w:szCs w:val="20"/>
        </w:rPr>
      </w:pPr>
      <w:r w:rsidRPr="00940E19">
        <w:rPr>
          <w:rFonts w:ascii="Arial" w:eastAsiaTheme="minorHAnsi" w:hAnsi="Arial" w:cs="Arial"/>
          <w:sz w:val="20"/>
          <w:szCs w:val="20"/>
        </w:rPr>
        <w:t xml:space="preserve">The 2013 Teen Distracted Driving Summit will be held in Washington, D.C. on Friday </w:t>
      </w:r>
      <w:r w:rsidRPr="00940E19">
        <w:rPr>
          <w:rFonts w:ascii="Arial" w:eastAsiaTheme="minorHAnsi" w:hAnsi="Arial" w:cs="Arial"/>
          <w:b/>
          <w:sz w:val="20"/>
          <w:szCs w:val="20"/>
        </w:rPr>
        <w:t>September 20th</w:t>
      </w:r>
      <w:r w:rsidRPr="00940E19">
        <w:rPr>
          <w:rFonts w:ascii="Arial" w:eastAsiaTheme="minorHAnsi" w:hAnsi="Arial" w:cs="Arial"/>
          <w:sz w:val="20"/>
          <w:szCs w:val="20"/>
        </w:rPr>
        <w:t xml:space="preserve">. All are welcome to attend this year's National Teen Distracted Driving Prevention Summit!  Through sponsors' support, NOYS will provide travel scholarships to select teams of youth leaders to attend the Teen Distracted Driving Summit. </w:t>
      </w:r>
      <w:r w:rsidRPr="00940E19">
        <w:rPr>
          <w:rFonts w:ascii="Arial" w:eastAsiaTheme="minorHAnsi" w:hAnsi="Arial" w:cs="Arial"/>
          <w:b/>
          <w:sz w:val="20"/>
          <w:szCs w:val="20"/>
        </w:rPr>
        <w:t>The deadline to apply is July 15th</w:t>
      </w:r>
      <w:r w:rsidRPr="00940E19">
        <w:rPr>
          <w:rFonts w:ascii="Arial" w:eastAsiaTheme="minorHAnsi" w:hAnsi="Arial" w:cs="Arial"/>
          <w:sz w:val="20"/>
          <w:szCs w:val="20"/>
        </w:rPr>
        <w:t xml:space="preserve">. We also encourage youth leaders to apply to be Peer Mentors for this year's Summit. For more information on the 2013 Teen Distracted Driving Summit or to learn how YOU can become involved, email </w:t>
      </w:r>
      <w:hyperlink r:id="rId40" w:history="1">
        <w:r w:rsidRPr="003778D1">
          <w:rPr>
            <w:rStyle w:val="Hyperlink"/>
            <w:rFonts w:ascii="Arial" w:eastAsiaTheme="minorHAnsi" w:hAnsi="Arial" w:cs="Arial"/>
            <w:sz w:val="20"/>
            <w:szCs w:val="20"/>
          </w:rPr>
          <w:t>info@noys.org</w:t>
        </w:r>
      </w:hyperlink>
      <w:r w:rsidRPr="00940E19">
        <w:rPr>
          <w:rFonts w:ascii="Arial" w:eastAsiaTheme="minorHAnsi" w:hAnsi="Arial" w:cs="Arial"/>
          <w:sz w:val="20"/>
          <w:szCs w:val="20"/>
        </w:rPr>
        <w:t>.</w:t>
      </w:r>
      <w:r>
        <w:rPr>
          <w:rFonts w:ascii="Arial" w:eastAsiaTheme="minorHAnsi" w:hAnsi="Arial" w:cs="Arial"/>
          <w:sz w:val="20"/>
          <w:szCs w:val="20"/>
        </w:rPr>
        <w:br/>
      </w:r>
    </w:p>
    <w:p w:rsidR="00805008" w:rsidRPr="00805008" w:rsidRDefault="00805008" w:rsidP="0002777D">
      <w:pPr>
        <w:pStyle w:val="Heading3"/>
        <w:numPr>
          <w:ilvl w:val="0"/>
          <w:numId w:val="2"/>
        </w:numPr>
        <w:spacing w:before="0"/>
        <w:rPr>
          <w:rFonts w:ascii="Arial" w:hAnsi="Arial" w:cs="Arial"/>
          <w:color w:val="auto"/>
          <w:sz w:val="20"/>
          <w:szCs w:val="20"/>
        </w:rPr>
      </w:pPr>
      <w:r>
        <w:rPr>
          <w:rFonts w:ascii="Arial" w:hAnsi="Arial" w:cs="Arial"/>
          <w:color w:val="auto"/>
          <w:sz w:val="20"/>
          <w:szCs w:val="20"/>
        </w:rPr>
        <w:t xml:space="preserve">Registration Open: </w:t>
      </w:r>
      <w:r w:rsidRPr="00805008">
        <w:rPr>
          <w:rFonts w:ascii="Arial" w:hAnsi="Arial" w:cs="Arial"/>
          <w:color w:val="auto"/>
          <w:sz w:val="20"/>
          <w:szCs w:val="20"/>
        </w:rPr>
        <w:t>NYLC's National Youth Leadership Training</w:t>
      </w:r>
    </w:p>
    <w:p w:rsidR="00805008" w:rsidRDefault="0031417E" w:rsidP="00730052">
      <w:pPr>
        <w:pStyle w:val="NormalWeb"/>
        <w:spacing w:before="0" w:beforeAutospacing="0" w:after="0" w:afterAutospacing="0"/>
        <w:ind w:left="360"/>
        <w:rPr>
          <w:rFonts w:ascii="Arial" w:hAnsi="Arial" w:cs="Arial"/>
          <w:sz w:val="20"/>
          <w:szCs w:val="20"/>
        </w:rPr>
      </w:pPr>
      <w:r>
        <w:rPr>
          <w:rFonts w:ascii="Arial" w:hAnsi="Arial" w:cs="Arial"/>
          <w:sz w:val="20"/>
          <w:szCs w:val="20"/>
        </w:rPr>
        <w:t>This i</w:t>
      </w:r>
      <w:r w:rsidR="00805008" w:rsidRPr="00805008">
        <w:rPr>
          <w:rFonts w:ascii="Arial" w:hAnsi="Arial" w:cs="Arial"/>
          <w:sz w:val="20"/>
          <w:szCs w:val="20"/>
        </w:rPr>
        <w:t xml:space="preserve">s an opportunity for high school students to build leadership skills to make a real change in their communities. </w:t>
      </w:r>
      <w:r>
        <w:rPr>
          <w:rFonts w:ascii="Arial" w:hAnsi="Arial" w:cs="Arial"/>
          <w:sz w:val="20"/>
          <w:szCs w:val="20"/>
        </w:rPr>
        <w:t xml:space="preserve">The event is </w:t>
      </w:r>
      <w:r w:rsidR="00805008" w:rsidRPr="00575E5F">
        <w:rPr>
          <w:rFonts w:ascii="Arial" w:hAnsi="Arial" w:cs="Arial"/>
          <w:b/>
          <w:sz w:val="20"/>
          <w:szCs w:val="20"/>
        </w:rPr>
        <w:t>July 20-27, 2013</w:t>
      </w:r>
      <w:r>
        <w:rPr>
          <w:rFonts w:ascii="Arial" w:hAnsi="Arial" w:cs="Arial"/>
          <w:sz w:val="20"/>
          <w:szCs w:val="20"/>
        </w:rPr>
        <w:t xml:space="preserve"> </w:t>
      </w:r>
      <w:r w:rsidR="00805008" w:rsidRPr="00805008">
        <w:rPr>
          <w:rFonts w:ascii="Arial" w:hAnsi="Arial" w:cs="Arial"/>
          <w:sz w:val="20"/>
          <w:szCs w:val="20"/>
        </w:rPr>
        <w:t>at the National Center for Se</w:t>
      </w:r>
      <w:r>
        <w:rPr>
          <w:rFonts w:ascii="Arial" w:hAnsi="Arial" w:cs="Arial"/>
          <w:sz w:val="20"/>
          <w:szCs w:val="20"/>
        </w:rPr>
        <w:t>rvice and Innovative Leadership</w:t>
      </w:r>
      <w:r w:rsidR="00805008" w:rsidRPr="00805008">
        <w:rPr>
          <w:rFonts w:ascii="Arial" w:hAnsi="Arial" w:cs="Arial"/>
          <w:sz w:val="20"/>
          <w:szCs w:val="20"/>
        </w:rPr>
        <w:t xml:space="preserve">. Registration is now open and space is limited for the NYLT this summer. The Registration Packet is available for download at </w:t>
      </w:r>
      <w:hyperlink r:id="rId41" w:tgtFrame="_blank" w:history="1">
        <w:r w:rsidR="00805008" w:rsidRPr="00805008">
          <w:rPr>
            <w:rStyle w:val="Hyperlink"/>
            <w:rFonts w:ascii="Arial" w:hAnsi="Arial" w:cs="Arial"/>
            <w:sz w:val="20"/>
            <w:szCs w:val="20"/>
          </w:rPr>
          <w:t>www.nylc.org/nylt</w:t>
        </w:r>
      </w:hyperlink>
      <w:r w:rsidR="00805008" w:rsidRPr="00805008">
        <w:rPr>
          <w:rFonts w:ascii="Arial" w:hAnsi="Arial" w:cs="Arial"/>
          <w:sz w:val="20"/>
          <w:szCs w:val="20"/>
        </w:rPr>
        <w:t xml:space="preserve"> - turn in your packet ASAP to secure your spot</w:t>
      </w:r>
      <w:r w:rsidR="00805008">
        <w:rPr>
          <w:rFonts w:ascii="Arial" w:hAnsi="Arial" w:cs="Arial"/>
          <w:sz w:val="20"/>
          <w:szCs w:val="20"/>
        </w:rPr>
        <w:t>!</w:t>
      </w:r>
    </w:p>
    <w:p w:rsidR="00C62DB6" w:rsidRPr="00EC4E1C" w:rsidRDefault="00C62DB6" w:rsidP="00EB05E8">
      <w:pPr>
        <w:pStyle w:val="NoSpacing"/>
        <w:rPr>
          <w:rFonts w:ascii="Arial" w:hAnsi="Arial" w:cs="Arial"/>
          <w:sz w:val="20"/>
          <w:szCs w:val="20"/>
        </w:rPr>
      </w:pPr>
    </w:p>
    <w:p w:rsidR="007443FD" w:rsidRDefault="00C62DB6" w:rsidP="0002777D">
      <w:pPr>
        <w:pStyle w:val="ListParagraph"/>
        <w:numPr>
          <w:ilvl w:val="0"/>
          <w:numId w:val="1"/>
        </w:numPr>
        <w:rPr>
          <w:rFonts w:ascii="Arial" w:hAnsi="Arial" w:cs="Arial"/>
          <w:b/>
          <w:noProof/>
          <w:sz w:val="20"/>
          <w:szCs w:val="20"/>
        </w:rPr>
      </w:pPr>
      <w:r w:rsidRPr="001D5282">
        <w:rPr>
          <w:rFonts w:ascii="Arial" w:hAnsi="Arial" w:cs="Arial"/>
          <w:b/>
          <w:sz w:val="20"/>
          <w:szCs w:val="20"/>
        </w:rPr>
        <w:t xml:space="preserve">4-H State Leadership Conference </w:t>
      </w:r>
      <w:r w:rsidR="00524C16">
        <w:rPr>
          <w:rFonts w:ascii="Arial" w:hAnsi="Arial" w:cs="Arial"/>
          <w:b/>
          <w:sz w:val="20"/>
          <w:szCs w:val="20"/>
        </w:rPr>
        <w:t xml:space="preserve">2013: </w:t>
      </w:r>
      <w:r w:rsidR="00524C16" w:rsidRPr="00524C16">
        <w:rPr>
          <w:rFonts w:ascii="Arial" w:hAnsi="Arial" w:cs="Arial"/>
          <w:b/>
          <w:sz w:val="20"/>
          <w:szCs w:val="20"/>
        </w:rPr>
        <w:t>Celebrating 100 years of California 4-H</w:t>
      </w:r>
      <w:r w:rsidR="00524C16">
        <w:rPr>
          <w:rFonts w:ascii="Arial" w:hAnsi="Arial" w:cs="Arial"/>
          <w:b/>
          <w:sz w:val="20"/>
          <w:szCs w:val="20"/>
        </w:rPr>
        <w:br/>
      </w:r>
      <w:r w:rsidRPr="00730052">
        <w:rPr>
          <w:rFonts w:ascii="Arial" w:hAnsi="Arial" w:cs="Arial"/>
          <w:b/>
          <w:sz w:val="20"/>
          <w:szCs w:val="20"/>
        </w:rPr>
        <w:t>July 25-28, 2013</w:t>
      </w:r>
      <w:r w:rsidRPr="00524C16">
        <w:rPr>
          <w:rFonts w:ascii="Arial" w:hAnsi="Arial" w:cs="Arial"/>
          <w:sz w:val="20"/>
          <w:szCs w:val="20"/>
        </w:rPr>
        <w:t xml:space="preserve"> at UC Davis</w:t>
      </w:r>
      <w:r w:rsidR="007443FD">
        <w:rPr>
          <w:rFonts w:ascii="Arial" w:hAnsi="Arial" w:cs="Arial"/>
          <w:b/>
          <w:sz w:val="20"/>
          <w:szCs w:val="20"/>
        </w:rPr>
        <w:t xml:space="preserve"> </w:t>
      </w:r>
    </w:p>
    <w:p w:rsidR="00C62DB6" w:rsidRPr="007443FD" w:rsidRDefault="00C62DB6" w:rsidP="007443FD">
      <w:pPr>
        <w:pStyle w:val="ListParagraph"/>
        <w:ind w:left="360"/>
        <w:rPr>
          <w:rFonts w:ascii="Arial" w:hAnsi="Arial" w:cs="Arial"/>
          <w:b/>
          <w:sz w:val="20"/>
          <w:szCs w:val="20"/>
        </w:rPr>
      </w:pPr>
      <w:r w:rsidRPr="007443FD">
        <w:rPr>
          <w:rFonts w:ascii="Arial" w:hAnsi="Arial" w:cs="Arial"/>
          <w:sz w:val="20"/>
          <w:szCs w:val="20"/>
        </w:rPr>
        <w:t xml:space="preserve">This year’s theme: </w:t>
      </w:r>
      <w:r w:rsidRPr="007443FD">
        <w:rPr>
          <w:rFonts w:ascii="Arial" w:hAnsi="Arial" w:cs="Arial"/>
          <w:b/>
          <w:i/>
          <w:sz w:val="20"/>
          <w:szCs w:val="20"/>
        </w:rPr>
        <w:t>There’s no place like 4-H</w:t>
      </w:r>
    </w:p>
    <w:p w:rsidR="00524C16" w:rsidRDefault="00C62DB6" w:rsidP="00524C16">
      <w:pPr>
        <w:pStyle w:val="ListParagraph"/>
        <w:ind w:left="360"/>
        <w:rPr>
          <w:rFonts w:ascii="Arial" w:eastAsiaTheme="minorHAnsi" w:hAnsi="Arial" w:cs="Arial"/>
          <w:b/>
          <w:sz w:val="20"/>
        </w:rPr>
      </w:pPr>
      <w:r w:rsidRPr="00524C16">
        <w:rPr>
          <w:rFonts w:ascii="Arial" w:hAnsi="Arial" w:cs="Arial"/>
          <w:sz w:val="20"/>
          <w:szCs w:val="20"/>
        </w:rPr>
        <w:t xml:space="preserve">The 4-H State Leadership Conference brings together high school youth from across California in a four-day </w:t>
      </w:r>
      <w:r w:rsidRPr="00524C16">
        <w:rPr>
          <w:rFonts w:ascii="Arial" w:hAnsi="Arial" w:cs="Arial"/>
          <w:sz w:val="20"/>
        </w:rPr>
        <w:t xml:space="preserve">leadership training, networking, and learning experience. For more information visit: </w:t>
      </w:r>
      <w:hyperlink r:id="rId42" w:history="1">
        <w:r w:rsidRPr="00524C16">
          <w:rPr>
            <w:rStyle w:val="Hyperlink"/>
            <w:rFonts w:ascii="Arial" w:hAnsi="Arial" w:cs="Arial"/>
            <w:sz w:val="20"/>
          </w:rPr>
          <w:t>http://www.ca4h.org/Programs/Conferences/SLC/</w:t>
        </w:r>
      </w:hyperlink>
      <w:r w:rsidR="00524C16" w:rsidRPr="00524C16">
        <w:rPr>
          <w:rFonts w:ascii="Arial" w:eastAsiaTheme="minorHAnsi" w:hAnsi="Arial" w:cs="Arial"/>
          <w:b/>
          <w:sz w:val="20"/>
        </w:rPr>
        <w:br/>
      </w:r>
    </w:p>
    <w:p w:rsidR="00FE3B1D" w:rsidRPr="0016134F" w:rsidRDefault="00FE3B1D" w:rsidP="0002777D">
      <w:pPr>
        <w:pStyle w:val="ListParagraph"/>
        <w:numPr>
          <w:ilvl w:val="0"/>
          <w:numId w:val="1"/>
        </w:numPr>
        <w:rPr>
          <w:rStyle w:val="Hyperlink"/>
          <w:rFonts w:ascii="Arial" w:eastAsiaTheme="minorHAnsi" w:hAnsi="Arial" w:cs="Arial"/>
          <w:color w:val="auto"/>
          <w:sz w:val="20"/>
          <w:u w:val="none"/>
        </w:rPr>
      </w:pPr>
      <w:r w:rsidRPr="00524C16">
        <w:rPr>
          <w:rFonts w:ascii="Arial" w:eastAsiaTheme="minorHAnsi" w:hAnsi="Arial" w:cs="Arial"/>
          <w:b/>
          <w:sz w:val="20"/>
        </w:rPr>
        <w:t>Win a FREE Dutch Oven &amp; Curriculum!</w:t>
      </w:r>
      <w:r w:rsidRPr="00524C16">
        <w:rPr>
          <w:rFonts w:ascii="Arial" w:eastAsiaTheme="minorHAnsi" w:hAnsi="Arial" w:cs="Arial"/>
          <w:sz w:val="20"/>
        </w:rPr>
        <w:t xml:space="preserve"> – For all 4-H Camp Programs. Have your adult camp director, youth camp director</w:t>
      </w:r>
      <w:r w:rsidR="0080069D">
        <w:rPr>
          <w:rFonts w:ascii="Arial" w:eastAsiaTheme="minorHAnsi" w:hAnsi="Arial" w:cs="Arial"/>
          <w:sz w:val="20"/>
        </w:rPr>
        <w:t>,</w:t>
      </w:r>
      <w:r w:rsidRPr="00524C16">
        <w:rPr>
          <w:rFonts w:ascii="Arial" w:eastAsiaTheme="minorHAnsi" w:hAnsi="Arial" w:cs="Arial"/>
          <w:sz w:val="20"/>
        </w:rPr>
        <w:t xml:space="preserve"> and one other camp adult fill out the 13 short camp surveys at the link below (under</w:t>
      </w:r>
      <w:r w:rsidR="0080069D">
        <w:rPr>
          <w:rFonts w:ascii="Arial" w:eastAsiaTheme="minorHAnsi" w:hAnsi="Arial" w:cs="Arial"/>
          <w:sz w:val="20"/>
        </w:rPr>
        <w:t xml:space="preserve"> A</w:t>
      </w:r>
      <w:r w:rsidRPr="00524C16">
        <w:rPr>
          <w:rFonts w:ascii="Arial" w:eastAsiaTheme="minorHAnsi" w:hAnsi="Arial" w:cs="Arial"/>
          <w:sz w:val="20"/>
        </w:rPr>
        <w:t xml:space="preserve">ssessment Areas) </w:t>
      </w:r>
      <w:r w:rsidRPr="00524C16">
        <w:rPr>
          <w:rFonts w:ascii="Arial" w:eastAsiaTheme="minorHAnsi" w:hAnsi="Arial" w:cs="Arial"/>
          <w:b/>
          <w:sz w:val="20"/>
        </w:rPr>
        <w:t>before August 31, 2013</w:t>
      </w:r>
      <w:r w:rsidRPr="00524C16">
        <w:rPr>
          <w:rFonts w:ascii="Arial" w:eastAsiaTheme="minorHAnsi" w:hAnsi="Arial" w:cs="Arial"/>
          <w:sz w:val="20"/>
        </w:rPr>
        <w:t xml:space="preserve">. Once 3 complete surveys of all the assessment areas are entered, your county will be on the list to receive a Dutch Oven with Curriculum, compliments of the State 4-H Camping Advisory Committee. Ovens will be awarded at the State 4-H Camping Conference in the </w:t>
      </w:r>
      <w:r w:rsidR="003D423D" w:rsidRPr="00524C16">
        <w:rPr>
          <w:rFonts w:ascii="Arial" w:eastAsiaTheme="minorHAnsi" w:hAnsi="Arial" w:cs="Arial"/>
          <w:sz w:val="20"/>
        </w:rPr>
        <w:t>spring</w:t>
      </w:r>
      <w:r w:rsidRPr="00524C16">
        <w:rPr>
          <w:rFonts w:ascii="Arial" w:eastAsiaTheme="minorHAnsi" w:hAnsi="Arial" w:cs="Arial"/>
          <w:sz w:val="20"/>
        </w:rPr>
        <w:t xml:space="preserve"> of 2</w:t>
      </w:r>
      <w:r w:rsidR="003D423D" w:rsidRPr="00524C16">
        <w:rPr>
          <w:rFonts w:ascii="Arial" w:eastAsiaTheme="minorHAnsi" w:hAnsi="Arial" w:cs="Arial"/>
          <w:sz w:val="20"/>
        </w:rPr>
        <w:t>014. If you have any questions</w:t>
      </w:r>
      <w:r w:rsidRPr="00524C16">
        <w:rPr>
          <w:rFonts w:ascii="Arial" w:eastAsiaTheme="minorHAnsi" w:hAnsi="Arial" w:cs="Arial"/>
          <w:sz w:val="20"/>
        </w:rPr>
        <w:t xml:space="preserve"> contact </w:t>
      </w:r>
      <w:r w:rsidR="003D423D" w:rsidRPr="00524C16">
        <w:rPr>
          <w:rFonts w:ascii="Arial" w:eastAsiaTheme="minorHAnsi" w:hAnsi="Arial" w:cs="Arial"/>
          <w:sz w:val="20"/>
        </w:rPr>
        <w:t xml:space="preserve">John Borba, </w:t>
      </w:r>
      <w:hyperlink r:id="rId43" w:history="1">
        <w:r w:rsidR="003D423D" w:rsidRPr="00524C16">
          <w:rPr>
            <w:rStyle w:val="Hyperlink"/>
            <w:rFonts w:ascii="Arial" w:eastAsiaTheme="minorHAnsi" w:hAnsi="Arial" w:cs="Arial"/>
            <w:sz w:val="20"/>
          </w:rPr>
          <w:t>jaborba@ucdavis.edu</w:t>
        </w:r>
      </w:hyperlink>
      <w:r w:rsidRPr="00524C16">
        <w:rPr>
          <w:rFonts w:ascii="Arial" w:eastAsiaTheme="minorHAnsi" w:hAnsi="Arial" w:cs="Arial"/>
          <w:sz w:val="20"/>
        </w:rPr>
        <w:t xml:space="preserve">. Access the survey here: </w:t>
      </w:r>
      <w:hyperlink r:id="rId44" w:history="1">
        <w:r w:rsidRPr="00524C16">
          <w:rPr>
            <w:rFonts w:ascii="Arial" w:eastAsiaTheme="minorHAnsi" w:hAnsi="Arial" w:cs="Arial"/>
            <w:color w:val="0000FF" w:themeColor="hyperlink"/>
            <w:sz w:val="20"/>
            <w:u w:val="single"/>
          </w:rPr>
          <w:t>http://www.ca4h.org/Programs/Camps/CampToolkit/</w:t>
        </w:r>
      </w:hyperlink>
      <w:r w:rsidR="00524C16">
        <w:rPr>
          <w:rFonts w:ascii="Arial" w:eastAsiaTheme="minorHAnsi" w:hAnsi="Arial" w:cs="Arial"/>
          <w:color w:val="0000FF" w:themeColor="hyperlink"/>
          <w:sz w:val="20"/>
          <w:u w:val="single"/>
        </w:rPr>
        <w:br/>
      </w:r>
    </w:p>
    <w:p w:rsidR="0016134F" w:rsidRPr="0016134F" w:rsidRDefault="0016134F" w:rsidP="0002777D">
      <w:pPr>
        <w:pStyle w:val="ListParagraph"/>
        <w:widowControl w:val="0"/>
        <w:numPr>
          <w:ilvl w:val="0"/>
          <w:numId w:val="1"/>
        </w:numPr>
        <w:autoSpaceDE w:val="0"/>
        <w:autoSpaceDN w:val="0"/>
        <w:adjustRightInd w:val="0"/>
        <w:rPr>
          <w:rFonts w:ascii="Arial" w:hAnsi="Arial" w:cs="Arial"/>
          <w:b/>
          <w:sz w:val="20"/>
          <w:szCs w:val="20"/>
        </w:rPr>
      </w:pPr>
      <w:r w:rsidRPr="0016134F">
        <w:rPr>
          <w:rFonts w:ascii="Arial" w:hAnsi="Arial" w:cs="Arial"/>
          <w:b/>
          <w:sz w:val="20"/>
          <w:szCs w:val="20"/>
        </w:rPr>
        <w:t>What Heifer Inspires You?</w:t>
      </w:r>
    </w:p>
    <w:p w:rsidR="0016134F" w:rsidRPr="0016134F" w:rsidRDefault="0016134F" w:rsidP="0016134F">
      <w:pPr>
        <w:pStyle w:val="ListParagraph"/>
        <w:widowControl w:val="0"/>
        <w:autoSpaceDE w:val="0"/>
        <w:autoSpaceDN w:val="0"/>
        <w:adjustRightInd w:val="0"/>
        <w:ind w:left="360"/>
        <w:rPr>
          <w:rFonts w:ascii="Arial" w:hAnsi="Arial" w:cs="Arial"/>
          <w:sz w:val="20"/>
          <w:szCs w:val="20"/>
        </w:rPr>
      </w:pPr>
      <w:r w:rsidRPr="0016134F">
        <w:rPr>
          <w:rFonts w:ascii="Arial" w:hAnsi="Arial" w:cs="Arial"/>
          <w:sz w:val="20"/>
          <w:szCs w:val="20"/>
        </w:rPr>
        <w:t>Oh yes, this was on a billboard for Clover milk and it seemed to fit our theme this month. The California State 4-H Leaders’ Forum 2013 offers both information and inspiration, sometimes in an unconventional way. This is a unique opportunity for networking and weaving more tightly the fabric of our 4-H program. Volunteer leaders who have inspired youth and adults through the years, from first year leaders to the more experienced, will be honored for their service.</w:t>
      </w:r>
    </w:p>
    <w:p w:rsidR="0016134F" w:rsidRPr="0016134F" w:rsidRDefault="0016134F" w:rsidP="0016134F">
      <w:pPr>
        <w:pStyle w:val="ListParagraph"/>
        <w:widowControl w:val="0"/>
        <w:autoSpaceDE w:val="0"/>
        <w:autoSpaceDN w:val="0"/>
        <w:adjustRightInd w:val="0"/>
        <w:ind w:left="360"/>
        <w:rPr>
          <w:rFonts w:ascii="Arial" w:hAnsi="Arial" w:cs="Arial"/>
          <w:sz w:val="20"/>
          <w:szCs w:val="20"/>
        </w:rPr>
      </w:pPr>
    </w:p>
    <w:p w:rsidR="0016134F" w:rsidRPr="0016134F" w:rsidRDefault="0016134F" w:rsidP="0016134F">
      <w:pPr>
        <w:pStyle w:val="ListParagraph"/>
        <w:widowControl w:val="0"/>
        <w:autoSpaceDE w:val="0"/>
        <w:autoSpaceDN w:val="0"/>
        <w:adjustRightInd w:val="0"/>
        <w:ind w:left="360"/>
        <w:rPr>
          <w:rFonts w:ascii="Arial" w:hAnsi="Arial" w:cs="Arial"/>
          <w:sz w:val="20"/>
          <w:szCs w:val="20"/>
        </w:rPr>
      </w:pPr>
      <w:r w:rsidRPr="0016134F">
        <w:rPr>
          <w:rFonts w:ascii="Arial" w:hAnsi="Arial" w:cs="Arial"/>
          <w:sz w:val="20"/>
          <w:szCs w:val="20"/>
        </w:rPr>
        <w:t>Scintillating and thought provoking workshop proposals are arriving. Be inspired to make a contribution to the educational program at SLF. There is still time for you t</w:t>
      </w:r>
      <w:r>
        <w:rPr>
          <w:rFonts w:ascii="Arial" w:hAnsi="Arial" w:cs="Arial"/>
          <w:sz w:val="20"/>
          <w:szCs w:val="20"/>
        </w:rPr>
        <w:t>o submit yours (</w:t>
      </w:r>
      <w:r w:rsidRPr="0016134F">
        <w:rPr>
          <w:rFonts w:ascii="Arial" w:hAnsi="Arial" w:cs="Arial"/>
          <w:b/>
          <w:sz w:val="20"/>
          <w:szCs w:val="20"/>
        </w:rPr>
        <w:t>due by June 30</w:t>
      </w:r>
      <w:r>
        <w:rPr>
          <w:rFonts w:ascii="Arial" w:hAnsi="Arial" w:cs="Arial"/>
          <w:sz w:val="20"/>
          <w:szCs w:val="20"/>
        </w:rPr>
        <w:t xml:space="preserve">): </w:t>
      </w:r>
      <w:hyperlink r:id="rId45" w:history="1">
        <w:r w:rsidRPr="00554C0A">
          <w:rPr>
            <w:rStyle w:val="Hyperlink"/>
            <w:rFonts w:ascii="Arial" w:hAnsi="Arial" w:cs="Arial"/>
            <w:sz w:val="20"/>
            <w:szCs w:val="20"/>
          </w:rPr>
          <w:t>www.ucanr.edu/slf2013workshop</w:t>
        </w:r>
      </w:hyperlink>
      <w:r>
        <w:rPr>
          <w:rFonts w:ascii="Arial" w:hAnsi="Arial" w:cs="Arial"/>
          <w:sz w:val="20"/>
          <w:szCs w:val="20"/>
        </w:rPr>
        <w:t xml:space="preserve">  </w:t>
      </w:r>
    </w:p>
    <w:p w:rsidR="0016134F" w:rsidRPr="0016134F" w:rsidRDefault="0016134F" w:rsidP="0016134F">
      <w:pPr>
        <w:pStyle w:val="ListParagraph"/>
        <w:widowControl w:val="0"/>
        <w:autoSpaceDE w:val="0"/>
        <w:autoSpaceDN w:val="0"/>
        <w:adjustRightInd w:val="0"/>
        <w:ind w:left="360"/>
        <w:rPr>
          <w:rFonts w:ascii="Arial" w:hAnsi="Arial" w:cs="Arial"/>
          <w:sz w:val="20"/>
          <w:szCs w:val="20"/>
        </w:rPr>
      </w:pPr>
    </w:p>
    <w:p w:rsidR="0016134F" w:rsidRPr="0016134F" w:rsidRDefault="0016134F" w:rsidP="0016134F">
      <w:pPr>
        <w:pStyle w:val="ListParagraph"/>
        <w:widowControl w:val="0"/>
        <w:autoSpaceDE w:val="0"/>
        <w:autoSpaceDN w:val="0"/>
        <w:adjustRightInd w:val="0"/>
        <w:ind w:left="360"/>
        <w:rPr>
          <w:rFonts w:ascii="Arial" w:hAnsi="Arial" w:cs="Arial"/>
          <w:sz w:val="20"/>
          <w:szCs w:val="20"/>
        </w:rPr>
      </w:pPr>
      <w:r w:rsidRPr="0016134F">
        <w:rPr>
          <w:rFonts w:ascii="Arial" w:hAnsi="Arial" w:cs="Arial"/>
          <w:sz w:val="20"/>
          <w:szCs w:val="20"/>
        </w:rPr>
        <w:t xml:space="preserve">SLF will be held on </w:t>
      </w:r>
      <w:r w:rsidRPr="00A65A66">
        <w:rPr>
          <w:rFonts w:ascii="Arial" w:hAnsi="Arial" w:cs="Arial"/>
          <w:b/>
          <w:sz w:val="20"/>
          <w:szCs w:val="20"/>
        </w:rPr>
        <w:t>Nov. 8 – 10, 2013</w:t>
      </w:r>
      <w:r w:rsidRPr="0016134F">
        <w:rPr>
          <w:rFonts w:ascii="Arial" w:hAnsi="Arial" w:cs="Arial"/>
          <w:sz w:val="20"/>
          <w:szCs w:val="20"/>
        </w:rPr>
        <w:t xml:space="preserve"> at the </w:t>
      </w:r>
      <w:proofErr w:type="spellStart"/>
      <w:r w:rsidRPr="0016134F">
        <w:rPr>
          <w:rFonts w:ascii="Arial" w:hAnsi="Arial" w:cs="Arial"/>
          <w:sz w:val="20"/>
          <w:szCs w:val="20"/>
        </w:rPr>
        <w:t>Crowne</w:t>
      </w:r>
      <w:proofErr w:type="spellEnd"/>
      <w:r w:rsidRPr="0016134F">
        <w:rPr>
          <w:rFonts w:ascii="Arial" w:hAnsi="Arial" w:cs="Arial"/>
          <w:sz w:val="20"/>
          <w:szCs w:val="20"/>
        </w:rPr>
        <w:t xml:space="preserve"> Plaza Hotel in Sacramento. Early bird registration ends Sept. 1, so get registered soon and use your saved pennies to spend at the silent auction. Should you be inspired to contribute items for the silent auction or the live auction, please let us know, at your earliest convenience, so we can arrange to pick up the </w:t>
      </w:r>
      <w:proofErr w:type="gramStart"/>
      <w:r w:rsidRPr="0016134F">
        <w:rPr>
          <w:rFonts w:ascii="Arial" w:hAnsi="Arial" w:cs="Arial"/>
          <w:sz w:val="20"/>
          <w:szCs w:val="20"/>
        </w:rPr>
        <w:t>items.</w:t>
      </w:r>
      <w:proofErr w:type="gramEnd"/>
      <w:r w:rsidRPr="0016134F">
        <w:rPr>
          <w:rFonts w:ascii="Arial" w:hAnsi="Arial" w:cs="Arial"/>
          <w:sz w:val="20"/>
          <w:szCs w:val="20"/>
        </w:rPr>
        <w:t xml:space="preserve"> We would gratefully accept monetary donations, as well. Please contact Louise </w:t>
      </w:r>
      <w:proofErr w:type="spellStart"/>
      <w:r w:rsidRPr="0016134F">
        <w:rPr>
          <w:rFonts w:ascii="Arial" w:hAnsi="Arial" w:cs="Arial"/>
          <w:sz w:val="20"/>
          <w:szCs w:val="20"/>
        </w:rPr>
        <w:t>Silacci</w:t>
      </w:r>
      <w:proofErr w:type="spellEnd"/>
      <w:r>
        <w:rPr>
          <w:rFonts w:ascii="Arial" w:hAnsi="Arial" w:cs="Arial"/>
          <w:sz w:val="20"/>
          <w:szCs w:val="20"/>
        </w:rPr>
        <w:t>,</w:t>
      </w:r>
      <w:r w:rsidRPr="0016134F">
        <w:rPr>
          <w:rFonts w:ascii="Arial" w:hAnsi="Arial" w:cs="Arial"/>
          <w:sz w:val="20"/>
          <w:szCs w:val="20"/>
        </w:rPr>
        <w:t xml:space="preserve"> </w:t>
      </w:r>
      <w:hyperlink r:id="rId46" w:history="1">
        <w:r w:rsidRPr="00554C0A">
          <w:rPr>
            <w:rStyle w:val="Hyperlink"/>
            <w:rFonts w:ascii="Arial" w:hAnsi="Arial" w:cs="Arial"/>
            <w:sz w:val="20"/>
            <w:szCs w:val="20"/>
          </w:rPr>
          <w:t>moolu@unwiredbb.com</w:t>
        </w:r>
      </w:hyperlink>
      <w:r w:rsidRPr="0016134F">
        <w:rPr>
          <w:rFonts w:ascii="Arial" w:hAnsi="Arial" w:cs="Arial"/>
          <w:sz w:val="20"/>
          <w:szCs w:val="20"/>
        </w:rPr>
        <w:t xml:space="preserve">, Chair of the Silent Auction. </w:t>
      </w:r>
    </w:p>
    <w:p w:rsidR="0016134F" w:rsidRPr="0016134F" w:rsidRDefault="0016134F" w:rsidP="0016134F">
      <w:pPr>
        <w:pStyle w:val="ListParagraph"/>
        <w:widowControl w:val="0"/>
        <w:autoSpaceDE w:val="0"/>
        <w:autoSpaceDN w:val="0"/>
        <w:adjustRightInd w:val="0"/>
        <w:ind w:left="360"/>
        <w:rPr>
          <w:rFonts w:ascii="Arial" w:hAnsi="Arial" w:cs="Arial"/>
          <w:sz w:val="20"/>
          <w:szCs w:val="20"/>
        </w:rPr>
      </w:pPr>
    </w:p>
    <w:p w:rsidR="0016134F" w:rsidRPr="0016134F" w:rsidRDefault="0016134F" w:rsidP="0016134F">
      <w:pPr>
        <w:pStyle w:val="ListParagraph"/>
        <w:widowControl w:val="0"/>
        <w:autoSpaceDE w:val="0"/>
        <w:autoSpaceDN w:val="0"/>
        <w:adjustRightInd w:val="0"/>
        <w:ind w:left="360"/>
        <w:rPr>
          <w:rFonts w:ascii="Arial" w:hAnsi="Arial" w:cs="Arial"/>
          <w:sz w:val="20"/>
          <w:szCs w:val="20"/>
        </w:rPr>
      </w:pPr>
      <w:r w:rsidRPr="0016134F">
        <w:rPr>
          <w:rFonts w:ascii="Arial" w:hAnsi="Arial" w:cs="Arial"/>
          <w:sz w:val="20"/>
          <w:szCs w:val="20"/>
        </w:rPr>
        <w:t xml:space="preserve">For registration information and forms see </w:t>
      </w:r>
      <w:hyperlink r:id="rId47" w:history="1">
        <w:r w:rsidRPr="00554C0A">
          <w:rPr>
            <w:rStyle w:val="Hyperlink"/>
            <w:rFonts w:ascii="Arial" w:hAnsi="Arial" w:cs="Arial"/>
            <w:sz w:val="20"/>
            <w:szCs w:val="20"/>
          </w:rPr>
          <w:t>www.ucanr.edu/slf2013</w:t>
        </w:r>
      </w:hyperlink>
      <w:r w:rsidRPr="0016134F">
        <w:rPr>
          <w:rFonts w:ascii="Arial" w:hAnsi="Arial" w:cs="Arial"/>
          <w:sz w:val="20"/>
          <w:szCs w:val="20"/>
        </w:rPr>
        <w:t>.</w:t>
      </w:r>
    </w:p>
    <w:p w:rsidR="00424DFE" w:rsidRPr="003F24D4" w:rsidRDefault="00424DFE" w:rsidP="003F24D4">
      <w:pPr>
        <w:spacing w:after="0"/>
        <w:rPr>
          <w:rFonts w:ascii="Arial" w:hAnsi="Arial" w:cs="Arial"/>
          <w:sz w:val="20"/>
          <w:szCs w:val="20"/>
        </w:rPr>
      </w:pPr>
    </w:p>
    <w:p w:rsidR="003F24D4" w:rsidRPr="003F24D4" w:rsidRDefault="00424DFE" w:rsidP="0002777D">
      <w:pPr>
        <w:pStyle w:val="ListParagraph"/>
        <w:numPr>
          <w:ilvl w:val="0"/>
          <w:numId w:val="5"/>
        </w:numPr>
        <w:rPr>
          <w:rFonts w:ascii="Arial" w:hAnsi="Arial" w:cs="Arial"/>
          <w:b/>
          <w:bCs/>
          <w:sz w:val="20"/>
          <w:szCs w:val="20"/>
        </w:rPr>
      </w:pPr>
      <w:r w:rsidRPr="003F24D4">
        <w:rPr>
          <w:rFonts w:ascii="Arial" w:hAnsi="Arial" w:cs="Arial"/>
          <w:b/>
          <w:bCs/>
          <w:sz w:val="20"/>
          <w:szCs w:val="20"/>
        </w:rPr>
        <w:t>Twelfth Biennial Coalition for Education in the Outdoors Research Symposium</w:t>
      </w:r>
    </w:p>
    <w:p w:rsidR="003F24D4" w:rsidRPr="00730052" w:rsidRDefault="00424DFE" w:rsidP="003F24D4">
      <w:pPr>
        <w:spacing w:after="0"/>
        <w:ind w:left="360"/>
        <w:rPr>
          <w:rFonts w:ascii="Arial" w:hAnsi="Arial" w:cs="Arial"/>
          <w:b/>
          <w:sz w:val="20"/>
          <w:szCs w:val="20"/>
        </w:rPr>
      </w:pPr>
      <w:r w:rsidRPr="00730052">
        <w:rPr>
          <w:rFonts w:ascii="Arial" w:hAnsi="Arial" w:cs="Arial"/>
          <w:b/>
          <w:sz w:val="20"/>
          <w:szCs w:val="20"/>
        </w:rPr>
        <w:t xml:space="preserve">January 10-12, 2014 </w:t>
      </w:r>
    </w:p>
    <w:p w:rsidR="003F24D4" w:rsidRPr="003F24D4" w:rsidRDefault="00424DFE" w:rsidP="003F24D4">
      <w:pPr>
        <w:spacing w:after="0"/>
        <w:ind w:left="360"/>
        <w:rPr>
          <w:rFonts w:ascii="Arial" w:hAnsi="Arial" w:cs="Arial"/>
          <w:sz w:val="20"/>
          <w:szCs w:val="20"/>
        </w:rPr>
      </w:pPr>
      <w:r w:rsidRPr="003F24D4">
        <w:rPr>
          <w:rFonts w:ascii="Arial" w:hAnsi="Arial" w:cs="Arial"/>
          <w:sz w:val="20"/>
          <w:szCs w:val="20"/>
        </w:rPr>
        <w:t>Indiana University’s Bradford Woods</w:t>
      </w:r>
    </w:p>
    <w:p w:rsidR="00194DC6" w:rsidRDefault="00424DFE" w:rsidP="003F24D4">
      <w:pPr>
        <w:spacing w:after="0"/>
        <w:ind w:left="360"/>
        <w:rPr>
          <w:rFonts w:ascii="Arial" w:hAnsi="Arial" w:cs="Arial"/>
          <w:sz w:val="20"/>
          <w:szCs w:val="20"/>
        </w:rPr>
      </w:pPr>
      <w:r w:rsidRPr="003F24D4">
        <w:rPr>
          <w:rFonts w:ascii="Arial" w:hAnsi="Arial" w:cs="Arial"/>
          <w:sz w:val="20"/>
          <w:szCs w:val="20"/>
        </w:rPr>
        <w:t xml:space="preserve">The call for abstracts is attached and will also be posted at </w:t>
      </w:r>
      <w:hyperlink r:id="rId48" w:history="1">
        <w:r w:rsidRPr="003F24D4">
          <w:rPr>
            <w:rStyle w:val="Hyperlink"/>
            <w:rFonts w:ascii="Arial" w:hAnsi="Arial" w:cs="Arial"/>
            <w:sz w:val="20"/>
            <w:szCs w:val="20"/>
          </w:rPr>
          <w:t>http://www.outdooredcoalition.org/</w:t>
        </w:r>
      </w:hyperlink>
      <w:r w:rsidRPr="003F24D4">
        <w:rPr>
          <w:rFonts w:ascii="Arial" w:hAnsi="Arial" w:cs="Arial"/>
          <w:sz w:val="20"/>
          <w:szCs w:val="20"/>
        </w:rPr>
        <w:t xml:space="preserve">.  </w:t>
      </w:r>
      <w:r w:rsidRPr="00730052">
        <w:rPr>
          <w:rFonts w:ascii="Arial" w:hAnsi="Arial" w:cs="Arial"/>
          <w:b/>
          <w:sz w:val="20"/>
          <w:szCs w:val="20"/>
        </w:rPr>
        <w:t>Abstracts are due by September 12, 2013.</w:t>
      </w:r>
      <w:r w:rsidR="00CE40E5">
        <w:rPr>
          <w:rFonts w:ascii="Arial" w:hAnsi="Arial" w:cs="Arial"/>
          <w:b/>
          <w:sz w:val="20"/>
          <w:szCs w:val="20"/>
        </w:rPr>
        <w:br/>
      </w:r>
      <w:r w:rsidR="00FA1F6C" w:rsidRPr="00730052">
        <w:rPr>
          <w:rFonts w:ascii="Arial" w:hAnsi="Arial" w:cs="Arial"/>
          <w:b/>
          <w:sz w:val="20"/>
          <w:szCs w:val="20"/>
        </w:rPr>
        <w:br/>
      </w:r>
    </w:p>
    <w:p w:rsidR="001E09F8" w:rsidRPr="00CE40E5" w:rsidRDefault="00936A65" w:rsidP="00CE40E5">
      <w:pPr>
        <w:spacing w:after="0"/>
        <w:rPr>
          <w:rFonts w:ascii="Arial" w:hAnsi="Arial" w:cs="Arial"/>
          <w:sz w:val="20"/>
          <w:szCs w:val="20"/>
        </w:rPr>
      </w:pPr>
      <w:r>
        <w:rPr>
          <w:noProof/>
        </w:rPr>
        <mc:AlternateContent>
          <mc:Choice Requires="wps">
            <w:drawing>
              <wp:inline distT="0" distB="0" distL="0" distR="0" wp14:anchorId="667A81C0" wp14:editId="04D0A2A8">
                <wp:extent cx="2070340" cy="318770"/>
                <wp:effectExtent l="0" t="0" r="44450" b="43180"/>
                <wp:docPr id="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340" cy="318770"/>
                        </a:xfrm>
                        <a:prstGeom prst="flowChartAlternateProcess">
                          <a:avLst/>
                        </a:prstGeom>
                        <a:solidFill>
                          <a:srgbClr val="DEAA34"/>
                        </a:solidFill>
                        <a:ln>
                          <a:noFill/>
                        </a:ln>
                        <a:effectLst>
                          <a:outerShdw dist="35921" dir="2700000" algn="ctr" rotWithShape="0">
                            <a:srgbClr val="80808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C24DDA" w:rsidRPr="00D52C11" w:rsidRDefault="00C24DDA" w:rsidP="001830D8">
                            <w:pPr>
                              <w:jc w:val="center"/>
                              <w:rPr>
                                <w:rFonts w:ascii="Cronos Pro" w:hAnsi="Cronos Pro"/>
                                <w:smallCaps/>
                                <w:color w:val="FFFFFF"/>
                                <w:sz w:val="32"/>
                                <w:szCs w:val="32"/>
                              </w:rPr>
                            </w:pPr>
                            <w:r w:rsidRPr="00D52C11">
                              <w:rPr>
                                <w:rFonts w:ascii="Cronos Pro" w:hAnsi="Cronos Pro"/>
                                <w:smallCaps/>
                                <w:color w:val="FFFFFF"/>
                                <w:sz w:val="32"/>
                                <w:szCs w:val="32"/>
                              </w:rPr>
                              <w:t>Program Updates</w:t>
                            </w:r>
                          </w:p>
                        </w:txbxContent>
                      </wps:txbx>
                      <wps:bodyPr rot="0" vert="horz" wrap="square" lIns="45720" tIns="27432" rIns="45720" bIns="27432" anchor="t" anchorCtr="0" upright="1">
                        <a:noAutofit/>
                      </wps:bodyPr>
                    </wps:wsp>
                  </a:graphicData>
                </a:graphic>
              </wp:inline>
            </w:drawing>
          </mc:Choice>
          <mc:Fallback>
            <w:pict>
              <v:shape id="AutoShape 15" o:spid="_x0000_s1031" type="#_x0000_t176" style="width:163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" fillcolor="#deaa34" stroked="f" strokecolor="#f2f2f2" strokeweight="3pt">
                <v:shadow on="t" opacity=".5"/>
                <v:textbox inset="3.6pt,2.16pt,3.6pt,2.16pt">
                  <w:txbxContent>
                    <w:p w:rsidR="00C24DDA" w:rsidRPr="00D52C11" w:rsidRDefault="00C24DDA" w:rsidP="001830D8">
                      <w:pPr>
                        <w:jc w:val="center"/>
                        <w:rPr>
                          <w:rFonts w:ascii="Cronos Pro" w:hAnsi="Cronos Pro"/>
                          <w:smallCaps/>
                          <w:color w:val="FFFFFF"/>
                          <w:sz w:val="32"/>
                          <w:szCs w:val="32"/>
                        </w:rPr>
                      </w:pPr>
                      <w:r w:rsidRPr="00D52C11">
                        <w:rPr>
                          <w:rFonts w:ascii="Cronos Pro" w:hAnsi="Cronos Pro"/>
                          <w:smallCaps/>
                          <w:color w:val="FFFFFF"/>
                          <w:sz w:val="32"/>
                          <w:szCs w:val="32"/>
                        </w:rPr>
                        <w:t>Program Updates</w:t>
                      </w:r>
                    </w:p>
                  </w:txbxContent>
                </v:textbox>
                <w10:anchorlock/>
              </v:shape>
            </w:pict>
          </mc:Fallback>
        </mc:AlternateContent>
      </w:r>
      <w:r w:rsidR="008F2BF0">
        <w:rPr>
          <w:b/>
          <w:i/>
          <w:sz w:val="20"/>
          <w:szCs w:val="20"/>
        </w:rPr>
        <w:br/>
      </w:r>
      <w:r w:rsidR="002A7FE3">
        <w:rPr>
          <w:rFonts w:ascii="Arial" w:hAnsi="Arial"/>
          <w:b/>
          <w:sz w:val="20"/>
          <w:szCs w:val="20"/>
          <w:u w:val="single"/>
        </w:rPr>
        <w:br/>
      </w:r>
      <w:r w:rsidR="001E09F8" w:rsidRPr="001E09F8">
        <w:rPr>
          <w:rFonts w:ascii="Arial" w:hAnsi="Arial" w:cs="Arial"/>
          <w:b/>
          <w:sz w:val="20"/>
          <w:szCs w:val="20"/>
          <w:u w:val="single"/>
        </w:rPr>
        <w:t>POSITIVE YOUTH DEVELOPMENT</w:t>
      </w:r>
    </w:p>
    <w:p w:rsidR="00CE19F8" w:rsidRDefault="00CE19F8" w:rsidP="00061AFF">
      <w:pPr>
        <w:pStyle w:val="Default"/>
        <w:rPr>
          <w:rFonts w:ascii="Arial" w:hAnsi="Arial" w:cs="Arial"/>
          <w:b/>
          <w:sz w:val="20"/>
          <w:szCs w:val="20"/>
          <w:u w:val="single"/>
        </w:rPr>
      </w:pPr>
    </w:p>
    <w:p w:rsidR="00CE19F8" w:rsidRPr="009C6C72" w:rsidRDefault="00CE19F8" w:rsidP="0002777D">
      <w:pPr>
        <w:pStyle w:val="ListParagraph"/>
        <w:numPr>
          <w:ilvl w:val="0"/>
          <w:numId w:val="14"/>
        </w:numPr>
        <w:rPr>
          <w:rFonts w:ascii="Arial" w:hAnsi="Arial" w:cs="Arial"/>
          <w:b/>
          <w:i/>
          <w:sz w:val="20"/>
          <w:szCs w:val="20"/>
        </w:rPr>
      </w:pPr>
      <w:r w:rsidRPr="009C6C72">
        <w:rPr>
          <w:rFonts w:ascii="Arial" w:hAnsi="Arial" w:cs="Arial"/>
          <w:b/>
          <w:i/>
          <w:sz w:val="20"/>
          <w:szCs w:val="20"/>
        </w:rPr>
        <w:t>Get Connected and Plugged In to Positive Youth Development!</w:t>
      </w:r>
    </w:p>
    <w:p w:rsidR="00CE19F8" w:rsidRDefault="00CE19F8" w:rsidP="009C6C72">
      <w:pPr>
        <w:spacing w:after="0"/>
        <w:ind w:left="360"/>
        <w:rPr>
          <w:rFonts w:ascii="Arial" w:hAnsi="Arial" w:cs="Arial"/>
          <w:sz w:val="20"/>
          <w:szCs w:val="20"/>
        </w:rPr>
      </w:pPr>
      <w:r w:rsidRPr="008F2BF0">
        <w:rPr>
          <w:rFonts w:ascii="Arial" w:hAnsi="Arial" w:cs="Arial"/>
          <w:sz w:val="20"/>
          <w:szCs w:val="20"/>
        </w:rPr>
        <w:t>California 4-H has several ways to connect with us online to get up-to-the-minute updates on inform</w:t>
      </w:r>
      <w:r w:rsidR="0030087B">
        <w:rPr>
          <w:rFonts w:ascii="Arial" w:hAnsi="Arial" w:cs="Arial"/>
          <w:sz w:val="20"/>
          <w:szCs w:val="20"/>
        </w:rPr>
        <w:t xml:space="preserve">ation affecting 4-H statewide. </w:t>
      </w:r>
      <w:r w:rsidRPr="008F2BF0">
        <w:rPr>
          <w:rFonts w:ascii="Arial" w:hAnsi="Arial" w:cs="Arial"/>
          <w:sz w:val="20"/>
          <w:szCs w:val="20"/>
        </w:rPr>
        <w:t>Don’t rely on urban legend or information to pass through the grapevine—get the information as it happe</w:t>
      </w:r>
      <w:r w:rsidR="0030087B">
        <w:rPr>
          <w:rFonts w:ascii="Arial" w:hAnsi="Arial" w:cs="Arial"/>
          <w:sz w:val="20"/>
          <w:szCs w:val="20"/>
        </w:rPr>
        <w:t xml:space="preserve">ns and from the horse’s mouth. </w:t>
      </w:r>
      <w:r w:rsidRPr="008F2BF0">
        <w:rPr>
          <w:rFonts w:ascii="Arial" w:hAnsi="Arial" w:cs="Arial"/>
          <w:sz w:val="20"/>
          <w:szCs w:val="20"/>
        </w:rPr>
        <w:t>Here is a list of the ways you can connect with us online:</w:t>
      </w:r>
      <w:r>
        <w:rPr>
          <w:rFonts w:ascii="Arial" w:hAnsi="Arial" w:cs="Arial"/>
          <w:sz w:val="20"/>
          <w:szCs w:val="20"/>
        </w:rPr>
        <w:br/>
      </w:r>
    </w:p>
    <w:tbl>
      <w:tblPr>
        <w:tblStyle w:val="TableGrid"/>
        <w:tblW w:w="10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4"/>
        <w:gridCol w:w="8092"/>
      </w:tblGrid>
      <w:tr w:rsidR="00CE19F8" w:rsidTr="00236089">
        <w:tc>
          <w:tcPr>
            <w:tcW w:w="2204" w:type="dxa"/>
            <w:vAlign w:val="center"/>
          </w:tcPr>
          <w:p w:rsidR="00CE19F8" w:rsidRDefault="00CE19F8" w:rsidP="00140031">
            <w:pPr>
              <w:jc w:val="right"/>
              <w:rPr>
                <w:rFonts w:ascii="Arial" w:hAnsi="Arial" w:cs="Arial"/>
                <w:sz w:val="20"/>
                <w:szCs w:val="20"/>
              </w:rPr>
            </w:pPr>
            <w:r>
              <w:rPr>
                <w:noProof/>
              </w:rPr>
              <w:drawing>
                <wp:inline distT="0" distB="0" distL="0" distR="0" wp14:anchorId="79360B9E" wp14:editId="2968A9C1">
                  <wp:extent cx="341906" cy="341906"/>
                  <wp:effectExtent l="0" t="0" r="1270" b="1270"/>
                  <wp:docPr id="15" name="Picture 15">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2176" cy="342176"/>
                          </a:xfrm>
                          <a:prstGeom prst="rect">
                            <a:avLst/>
                          </a:prstGeom>
                        </pic:spPr>
                      </pic:pic>
                    </a:graphicData>
                  </a:graphic>
                </wp:inline>
              </w:drawing>
            </w:r>
          </w:p>
        </w:tc>
        <w:tc>
          <w:tcPr>
            <w:tcW w:w="8092" w:type="dxa"/>
            <w:vAlign w:val="center"/>
          </w:tcPr>
          <w:p w:rsidR="00CE19F8" w:rsidRPr="00551E5D" w:rsidRDefault="00CE19F8" w:rsidP="00140031">
            <w:pPr>
              <w:spacing w:line="276" w:lineRule="auto"/>
              <w:rPr>
                <w:rFonts w:ascii="Arial" w:hAnsi="Arial" w:cs="Arial"/>
                <w:sz w:val="20"/>
                <w:szCs w:val="20"/>
              </w:rPr>
            </w:pPr>
            <w:r w:rsidRPr="00551E5D">
              <w:rPr>
                <w:rFonts w:ascii="Arial" w:hAnsi="Arial" w:cs="Arial"/>
                <w:b/>
                <w:sz w:val="20"/>
                <w:szCs w:val="20"/>
              </w:rPr>
              <w:t>Website</w:t>
            </w:r>
            <w:r w:rsidRPr="00551E5D">
              <w:rPr>
                <w:rFonts w:ascii="Arial" w:hAnsi="Arial" w:cs="Arial"/>
                <w:sz w:val="20"/>
                <w:szCs w:val="20"/>
              </w:rPr>
              <w:t xml:space="preserve">: </w:t>
            </w:r>
            <w:hyperlink r:id="rId51" w:history="1">
              <w:r w:rsidRPr="00551E5D">
                <w:rPr>
                  <w:rStyle w:val="Hyperlink"/>
                  <w:rFonts w:ascii="Arial" w:hAnsi="Arial" w:cs="Arial"/>
                  <w:sz w:val="20"/>
                  <w:szCs w:val="20"/>
                </w:rPr>
                <w:t>http://www.ca4h.org</w:t>
              </w:r>
            </w:hyperlink>
            <w:r w:rsidRPr="00551E5D">
              <w:rPr>
                <w:rFonts w:ascii="Arial" w:hAnsi="Arial" w:cs="Arial"/>
                <w:sz w:val="20"/>
                <w:szCs w:val="20"/>
              </w:rPr>
              <w:t xml:space="preserve"> </w:t>
            </w:r>
          </w:p>
        </w:tc>
      </w:tr>
      <w:tr w:rsidR="00CE19F8" w:rsidTr="00236089">
        <w:tc>
          <w:tcPr>
            <w:tcW w:w="2204" w:type="dxa"/>
            <w:vAlign w:val="center"/>
          </w:tcPr>
          <w:p w:rsidR="00CE19F8" w:rsidRDefault="00CE19F8" w:rsidP="00140031">
            <w:pPr>
              <w:jc w:val="right"/>
              <w:rPr>
                <w:rFonts w:ascii="Arial" w:hAnsi="Arial" w:cs="Arial"/>
                <w:sz w:val="20"/>
                <w:szCs w:val="20"/>
              </w:rPr>
            </w:pPr>
            <w:r>
              <w:rPr>
                <w:noProof/>
              </w:rPr>
              <w:drawing>
                <wp:inline distT="0" distB="0" distL="0" distR="0" wp14:anchorId="63E7869A" wp14:editId="4423C080">
                  <wp:extent cx="371513" cy="299323"/>
                  <wp:effectExtent l="0" t="0" r="0" b="5715"/>
                  <wp:docPr id="16" name="Picture 16">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8713" cy="305124"/>
                          </a:xfrm>
                          <a:prstGeom prst="rect">
                            <a:avLst/>
                          </a:prstGeom>
                        </pic:spPr>
                      </pic:pic>
                    </a:graphicData>
                  </a:graphic>
                </wp:inline>
              </w:drawing>
            </w:r>
          </w:p>
        </w:tc>
        <w:tc>
          <w:tcPr>
            <w:tcW w:w="8092" w:type="dxa"/>
            <w:vAlign w:val="center"/>
          </w:tcPr>
          <w:p w:rsidR="00CE19F8" w:rsidRPr="009147B0" w:rsidRDefault="00CE19F8" w:rsidP="00140031">
            <w:pPr>
              <w:spacing w:line="276" w:lineRule="auto"/>
              <w:rPr>
                <w:rFonts w:ascii="Arial" w:hAnsi="Arial" w:cs="Arial"/>
                <w:b/>
                <w:bCs/>
                <w:color w:val="0000FF"/>
                <w:sz w:val="20"/>
                <w:szCs w:val="20"/>
                <w:u w:val="single"/>
              </w:rPr>
            </w:pPr>
            <w:r w:rsidRPr="00551E5D">
              <w:rPr>
                <w:rFonts w:ascii="Arial" w:hAnsi="Arial" w:cs="Arial"/>
                <w:b/>
                <w:sz w:val="20"/>
                <w:szCs w:val="20"/>
              </w:rPr>
              <w:t>4-H Online Record Book</w:t>
            </w:r>
            <w:r>
              <w:rPr>
                <w:rFonts w:ascii="Arial" w:hAnsi="Arial" w:cs="Arial"/>
                <w:sz w:val="20"/>
                <w:szCs w:val="20"/>
              </w:rPr>
              <w:t xml:space="preserve"> (e</w:t>
            </w:r>
            <w:r w:rsidRPr="00551E5D">
              <w:rPr>
                <w:rFonts w:ascii="Arial" w:hAnsi="Arial" w:cs="Arial"/>
                <w:sz w:val="20"/>
                <w:szCs w:val="20"/>
              </w:rPr>
              <w:t xml:space="preserve">very registered adult volunteer and every youth ages 9 and older has an Online Record Book account):  </w:t>
            </w:r>
            <w:hyperlink r:id="rId54" w:history="1">
              <w:r w:rsidRPr="00D107F3">
                <w:rPr>
                  <w:rStyle w:val="Hyperlink"/>
                  <w:rFonts w:ascii="Arial" w:hAnsi="Arial" w:cs="Arial"/>
                  <w:bCs/>
                  <w:sz w:val="20"/>
                  <w:szCs w:val="20"/>
                </w:rPr>
                <w:t>http://www.ca4h.org/4hbook/</w:t>
              </w:r>
            </w:hyperlink>
          </w:p>
        </w:tc>
      </w:tr>
      <w:tr w:rsidR="00CE19F8" w:rsidTr="00236089">
        <w:tc>
          <w:tcPr>
            <w:tcW w:w="2204" w:type="dxa"/>
            <w:vAlign w:val="center"/>
          </w:tcPr>
          <w:p w:rsidR="00CE19F8" w:rsidRDefault="00CE19F8" w:rsidP="00140031">
            <w:pPr>
              <w:jc w:val="right"/>
              <w:rPr>
                <w:rFonts w:ascii="Arial" w:hAnsi="Arial" w:cs="Arial"/>
                <w:sz w:val="20"/>
                <w:szCs w:val="20"/>
              </w:rPr>
            </w:pPr>
            <w:r>
              <w:rPr>
                <w:noProof/>
              </w:rPr>
              <w:drawing>
                <wp:inline distT="0" distB="0" distL="0" distR="0" wp14:anchorId="7A90979A" wp14:editId="1814DA3F">
                  <wp:extent cx="326536" cy="322221"/>
                  <wp:effectExtent l="0" t="0" r="0" b="1905"/>
                  <wp:docPr id="17" name="Picture 17">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Button.g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6942" cy="322622"/>
                          </a:xfrm>
                          <a:prstGeom prst="rect">
                            <a:avLst/>
                          </a:prstGeom>
                        </pic:spPr>
                      </pic:pic>
                    </a:graphicData>
                  </a:graphic>
                </wp:inline>
              </w:drawing>
            </w:r>
          </w:p>
        </w:tc>
        <w:tc>
          <w:tcPr>
            <w:tcW w:w="8092" w:type="dxa"/>
            <w:vAlign w:val="center"/>
          </w:tcPr>
          <w:p w:rsidR="00CE19F8" w:rsidRPr="009147B0" w:rsidRDefault="00CE19F8" w:rsidP="00140031">
            <w:pPr>
              <w:spacing w:line="276" w:lineRule="auto"/>
              <w:rPr>
                <w:rFonts w:ascii="Arial" w:hAnsi="Arial" w:cs="Arial"/>
                <w:b/>
                <w:bCs/>
                <w:color w:val="0000FF"/>
                <w:sz w:val="20"/>
                <w:szCs w:val="20"/>
                <w:u w:val="single"/>
              </w:rPr>
            </w:pPr>
            <w:r w:rsidRPr="00551E5D">
              <w:rPr>
                <w:rFonts w:ascii="Arial" w:hAnsi="Arial" w:cs="Arial"/>
                <w:b/>
                <w:sz w:val="20"/>
                <w:szCs w:val="20"/>
              </w:rPr>
              <w:t>Facebook:</w:t>
            </w:r>
            <w:r w:rsidRPr="00D107F3">
              <w:rPr>
                <w:rFonts w:ascii="Arial" w:hAnsi="Arial" w:cs="Arial"/>
                <w:bCs/>
                <w:color w:val="0000FF"/>
                <w:sz w:val="20"/>
                <w:szCs w:val="20"/>
                <w:u w:val="single"/>
              </w:rPr>
              <w:t xml:space="preserve">  </w:t>
            </w:r>
            <w:hyperlink r:id="rId57" w:history="1">
              <w:r w:rsidRPr="00D107F3">
                <w:rPr>
                  <w:rStyle w:val="Hyperlink"/>
                  <w:rFonts w:ascii="Arial" w:hAnsi="Arial" w:cs="Arial"/>
                  <w:bCs/>
                  <w:sz w:val="20"/>
                  <w:szCs w:val="20"/>
                </w:rPr>
                <w:t>https://www.facebook.com/california4H</w:t>
              </w:r>
            </w:hyperlink>
            <w:r w:rsidRPr="00D107F3">
              <w:rPr>
                <w:rFonts w:ascii="Arial" w:hAnsi="Arial" w:cs="Arial"/>
                <w:bCs/>
                <w:color w:val="0000FF"/>
                <w:sz w:val="20"/>
                <w:szCs w:val="20"/>
                <w:u w:val="single"/>
              </w:rPr>
              <w:t xml:space="preserve"> </w:t>
            </w:r>
          </w:p>
        </w:tc>
      </w:tr>
      <w:tr w:rsidR="00CE19F8" w:rsidTr="00236089">
        <w:tc>
          <w:tcPr>
            <w:tcW w:w="2204" w:type="dxa"/>
            <w:vAlign w:val="center"/>
          </w:tcPr>
          <w:p w:rsidR="00CE19F8" w:rsidRDefault="00CE19F8" w:rsidP="00140031">
            <w:pPr>
              <w:jc w:val="right"/>
              <w:rPr>
                <w:rFonts w:ascii="Arial" w:hAnsi="Arial" w:cs="Arial"/>
                <w:sz w:val="20"/>
                <w:szCs w:val="20"/>
              </w:rPr>
            </w:pPr>
            <w:r>
              <w:rPr>
                <w:noProof/>
              </w:rPr>
              <w:drawing>
                <wp:inline distT="0" distB="0" distL="0" distR="0" wp14:anchorId="04191EC7" wp14:editId="52BE5849">
                  <wp:extent cx="310101" cy="310101"/>
                  <wp:effectExtent l="0" t="0" r="0" b="0"/>
                  <wp:docPr id="18" name="Picture 18">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button.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9766" cy="309766"/>
                          </a:xfrm>
                          <a:prstGeom prst="rect">
                            <a:avLst/>
                          </a:prstGeom>
                        </pic:spPr>
                      </pic:pic>
                    </a:graphicData>
                  </a:graphic>
                </wp:inline>
              </w:drawing>
            </w:r>
          </w:p>
        </w:tc>
        <w:tc>
          <w:tcPr>
            <w:tcW w:w="8092" w:type="dxa"/>
            <w:vAlign w:val="center"/>
          </w:tcPr>
          <w:p w:rsidR="00CE19F8" w:rsidRPr="009147B0" w:rsidRDefault="00CE19F8" w:rsidP="00140031">
            <w:pPr>
              <w:spacing w:line="276" w:lineRule="auto"/>
              <w:rPr>
                <w:rFonts w:ascii="Arial" w:hAnsi="Arial" w:cs="Arial"/>
                <w:b/>
                <w:bCs/>
                <w:color w:val="0000FF"/>
                <w:sz w:val="20"/>
                <w:szCs w:val="20"/>
                <w:u w:val="single"/>
              </w:rPr>
            </w:pPr>
            <w:r w:rsidRPr="00551E5D">
              <w:rPr>
                <w:rFonts w:ascii="Arial" w:hAnsi="Arial" w:cs="Arial"/>
                <w:b/>
                <w:sz w:val="20"/>
                <w:szCs w:val="20"/>
              </w:rPr>
              <w:t>Twitter:</w:t>
            </w:r>
            <w:r w:rsidRPr="00551E5D">
              <w:rPr>
                <w:rFonts w:ascii="Arial" w:hAnsi="Arial" w:cs="Arial"/>
                <w:b/>
                <w:bCs/>
                <w:color w:val="0000FF"/>
                <w:sz w:val="20"/>
                <w:szCs w:val="20"/>
                <w:u w:val="single"/>
              </w:rPr>
              <w:t xml:space="preserve"> </w:t>
            </w:r>
            <w:hyperlink r:id="rId60" w:history="1">
              <w:r w:rsidRPr="00D107F3">
                <w:rPr>
                  <w:rStyle w:val="Hyperlink"/>
                  <w:rFonts w:ascii="Arial" w:hAnsi="Arial" w:cs="Arial"/>
                  <w:bCs/>
                  <w:sz w:val="20"/>
                  <w:szCs w:val="20"/>
                </w:rPr>
                <w:t>https://twitter.com/California4H</w:t>
              </w:r>
            </w:hyperlink>
            <w:r w:rsidRPr="00D107F3">
              <w:rPr>
                <w:rFonts w:ascii="Arial" w:hAnsi="Arial" w:cs="Arial"/>
                <w:bCs/>
                <w:color w:val="0000FF"/>
                <w:sz w:val="20"/>
                <w:szCs w:val="20"/>
                <w:u w:val="single"/>
              </w:rPr>
              <w:t xml:space="preserve"> </w:t>
            </w:r>
          </w:p>
        </w:tc>
      </w:tr>
      <w:tr w:rsidR="00CE19F8" w:rsidTr="00236089">
        <w:trPr>
          <w:trHeight w:val="575"/>
        </w:trPr>
        <w:tc>
          <w:tcPr>
            <w:tcW w:w="2204" w:type="dxa"/>
            <w:vAlign w:val="center"/>
          </w:tcPr>
          <w:p w:rsidR="00CE19F8" w:rsidRDefault="00CE19F8" w:rsidP="00140031">
            <w:pPr>
              <w:jc w:val="right"/>
              <w:rPr>
                <w:rFonts w:ascii="Arial" w:hAnsi="Arial" w:cs="Arial"/>
                <w:sz w:val="20"/>
                <w:szCs w:val="20"/>
              </w:rPr>
            </w:pPr>
            <w:r>
              <w:rPr>
                <w:noProof/>
              </w:rPr>
              <w:drawing>
                <wp:inline distT="0" distB="0" distL="0" distR="0" wp14:anchorId="62EEB176" wp14:editId="7A1ADC99">
                  <wp:extent cx="285142" cy="286247"/>
                  <wp:effectExtent l="0" t="0" r="635" b="0"/>
                  <wp:docPr id="21" name="Picture 21">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youtub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1789" cy="292920"/>
                          </a:xfrm>
                          <a:prstGeom prst="rect">
                            <a:avLst/>
                          </a:prstGeom>
                        </pic:spPr>
                      </pic:pic>
                    </a:graphicData>
                  </a:graphic>
                </wp:inline>
              </w:drawing>
            </w:r>
          </w:p>
        </w:tc>
        <w:tc>
          <w:tcPr>
            <w:tcW w:w="8092" w:type="dxa"/>
            <w:vAlign w:val="center"/>
          </w:tcPr>
          <w:p w:rsidR="00CE19F8" w:rsidRPr="009147B0" w:rsidRDefault="00CE19F8" w:rsidP="00140031">
            <w:pPr>
              <w:spacing w:line="276" w:lineRule="auto"/>
              <w:rPr>
                <w:rFonts w:ascii="Arial" w:hAnsi="Arial" w:cs="Arial"/>
                <w:b/>
                <w:bCs/>
                <w:color w:val="0000FF"/>
                <w:sz w:val="20"/>
                <w:szCs w:val="20"/>
                <w:u w:val="single"/>
              </w:rPr>
            </w:pPr>
            <w:r w:rsidRPr="00551E5D">
              <w:rPr>
                <w:rFonts w:ascii="Arial" w:hAnsi="Arial" w:cs="Arial"/>
                <w:b/>
                <w:sz w:val="20"/>
                <w:szCs w:val="20"/>
              </w:rPr>
              <w:t>YouTube</w:t>
            </w:r>
            <w:r w:rsidRPr="00D107F3">
              <w:rPr>
                <w:rFonts w:ascii="Arial" w:hAnsi="Arial" w:cs="Arial"/>
                <w:b/>
                <w:sz w:val="20"/>
                <w:szCs w:val="20"/>
              </w:rPr>
              <w:t xml:space="preserve">: </w:t>
            </w:r>
            <w:r w:rsidRPr="00D107F3">
              <w:rPr>
                <w:rFonts w:ascii="Arial" w:hAnsi="Arial" w:cs="Arial"/>
                <w:bCs/>
                <w:color w:val="0000FF"/>
                <w:sz w:val="20"/>
                <w:szCs w:val="20"/>
                <w:u w:val="single"/>
              </w:rPr>
              <w:t xml:space="preserve"> </w:t>
            </w:r>
            <w:hyperlink r:id="rId63" w:history="1">
              <w:r w:rsidRPr="00D107F3">
                <w:rPr>
                  <w:rStyle w:val="Hyperlink"/>
                  <w:rFonts w:ascii="Arial" w:hAnsi="Arial" w:cs="Arial"/>
                  <w:bCs/>
                  <w:sz w:val="20"/>
                  <w:szCs w:val="20"/>
                </w:rPr>
                <w:t>http://www.youtube.com/user/California4h</w:t>
              </w:r>
            </w:hyperlink>
            <w:r w:rsidRPr="00551E5D">
              <w:rPr>
                <w:rFonts w:ascii="Arial" w:hAnsi="Arial" w:cs="Arial"/>
                <w:b/>
                <w:bCs/>
                <w:color w:val="0000FF"/>
                <w:sz w:val="20"/>
                <w:szCs w:val="20"/>
                <w:u w:val="single"/>
              </w:rPr>
              <w:t xml:space="preserve"> </w:t>
            </w:r>
          </w:p>
        </w:tc>
      </w:tr>
      <w:tr w:rsidR="00CE19F8" w:rsidTr="00236089">
        <w:tc>
          <w:tcPr>
            <w:tcW w:w="2204" w:type="dxa"/>
            <w:vAlign w:val="center"/>
          </w:tcPr>
          <w:p w:rsidR="00CE19F8" w:rsidRDefault="00CE19F8" w:rsidP="00140031">
            <w:pPr>
              <w:jc w:val="right"/>
              <w:rPr>
                <w:rFonts w:ascii="Arial" w:hAnsi="Arial" w:cs="Arial"/>
                <w:sz w:val="20"/>
                <w:szCs w:val="20"/>
              </w:rPr>
            </w:pPr>
            <w:r>
              <w:rPr>
                <w:noProof/>
              </w:rPr>
              <w:drawing>
                <wp:inline distT="0" distB="0" distL="0" distR="0" wp14:anchorId="0728E04A" wp14:editId="46312EDB">
                  <wp:extent cx="318053" cy="318053"/>
                  <wp:effectExtent l="0" t="0" r="6350" b="6350"/>
                  <wp:docPr id="20" name="Picture 2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erest-button1.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18587" cy="318587"/>
                          </a:xfrm>
                          <a:prstGeom prst="rect">
                            <a:avLst/>
                          </a:prstGeom>
                        </pic:spPr>
                      </pic:pic>
                    </a:graphicData>
                  </a:graphic>
                </wp:inline>
              </w:drawing>
            </w:r>
          </w:p>
        </w:tc>
        <w:tc>
          <w:tcPr>
            <w:tcW w:w="8092" w:type="dxa"/>
            <w:vAlign w:val="center"/>
          </w:tcPr>
          <w:p w:rsidR="00CE19F8" w:rsidRPr="009147B0" w:rsidRDefault="00CE19F8" w:rsidP="00140031">
            <w:pPr>
              <w:spacing w:line="276" w:lineRule="auto"/>
              <w:rPr>
                <w:rFonts w:ascii="Arial" w:hAnsi="Arial" w:cs="Arial"/>
                <w:b/>
                <w:bCs/>
                <w:color w:val="0000FF"/>
                <w:sz w:val="20"/>
                <w:szCs w:val="20"/>
                <w:u w:val="single"/>
              </w:rPr>
            </w:pPr>
            <w:proofErr w:type="spellStart"/>
            <w:r w:rsidRPr="00551E5D">
              <w:rPr>
                <w:rFonts w:ascii="Arial" w:hAnsi="Arial" w:cs="Arial"/>
                <w:b/>
                <w:sz w:val="20"/>
                <w:szCs w:val="20"/>
              </w:rPr>
              <w:t>Pint</w:t>
            </w:r>
            <w:r>
              <w:rPr>
                <w:rFonts w:ascii="Arial" w:hAnsi="Arial" w:cs="Arial"/>
                <w:b/>
                <w:sz w:val="20"/>
                <w:szCs w:val="20"/>
              </w:rPr>
              <w:t>e</w:t>
            </w:r>
            <w:r w:rsidRPr="00551E5D">
              <w:rPr>
                <w:rFonts w:ascii="Arial" w:hAnsi="Arial" w:cs="Arial"/>
                <w:b/>
                <w:sz w:val="20"/>
                <w:szCs w:val="20"/>
              </w:rPr>
              <w:t>rest</w:t>
            </w:r>
            <w:proofErr w:type="spellEnd"/>
            <w:r w:rsidRPr="00551E5D">
              <w:rPr>
                <w:rFonts w:ascii="Arial" w:hAnsi="Arial" w:cs="Arial"/>
                <w:b/>
                <w:sz w:val="20"/>
                <w:szCs w:val="20"/>
              </w:rPr>
              <w:t>:</w:t>
            </w:r>
            <w:r w:rsidRPr="00551E5D">
              <w:rPr>
                <w:rFonts w:ascii="Arial" w:hAnsi="Arial" w:cs="Arial"/>
                <w:b/>
                <w:bCs/>
                <w:color w:val="0000FF"/>
                <w:sz w:val="20"/>
                <w:szCs w:val="20"/>
                <w:u w:val="single"/>
              </w:rPr>
              <w:t xml:space="preserve">  </w:t>
            </w:r>
            <w:hyperlink r:id="rId66" w:history="1">
              <w:r w:rsidRPr="00D107F3">
                <w:rPr>
                  <w:rStyle w:val="Hyperlink"/>
                  <w:rFonts w:ascii="Arial" w:hAnsi="Arial" w:cs="Arial"/>
                  <w:bCs/>
                  <w:sz w:val="20"/>
                  <w:szCs w:val="20"/>
                </w:rPr>
                <w:t>http://pinterest.com/california4h/</w:t>
              </w:r>
            </w:hyperlink>
            <w:r w:rsidRPr="00551E5D">
              <w:rPr>
                <w:rFonts w:ascii="Arial" w:hAnsi="Arial" w:cs="Arial"/>
                <w:b/>
                <w:bCs/>
                <w:color w:val="0000FF"/>
                <w:sz w:val="20"/>
                <w:szCs w:val="20"/>
                <w:u w:val="single"/>
              </w:rPr>
              <w:t xml:space="preserve"> </w:t>
            </w:r>
          </w:p>
        </w:tc>
      </w:tr>
      <w:tr w:rsidR="00CE19F8" w:rsidTr="00236089">
        <w:tc>
          <w:tcPr>
            <w:tcW w:w="2204" w:type="dxa"/>
            <w:vAlign w:val="center"/>
          </w:tcPr>
          <w:p w:rsidR="00CE19F8" w:rsidRDefault="00CE19F8" w:rsidP="00140031">
            <w:pPr>
              <w:spacing w:before="20" w:after="20"/>
              <w:jc w:val="right"/>
              <w:rPr>
                <w:rFonts w:ascii="Arial" w:hAnsi="Arial" w:cs="Arial"/>
                <w:sz w:val="20"/>
                <w:szCs w:val="20"/>
              </w:rPr>
            </w:pPr>
            <w:r>
              <w:rPr>
                <w:noProof/>
              </w:rPr>
              <w:drawing>
                <wp:inline distT="0" distB="0" distL="0" distR="0" wp14:anchorId="5DB561F2" wp14:editId="127B6A91">
                  <wp:extent cx="302150" cy="302150"/>
                  <wp:effectExtent l="0" t="0" r="3175" b="3175"/>
                  <wp:docPr id="19" name="Picture 19">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button.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inline>
              </w:drawing>
            </w:r>
          </w:p>
        </w:tc>
        <w:tc>
          <w:tcPr>
            <w:tcW w:w="8092" w:type="dxa"/>
            <w:vAlign w:val="center"/>
          </w:tcPr>
          <w:p w:rsidR="00CE19F8" w:rsidRPr="00551E5D" w:rsidRDefault="00CE19F8" w:rsidP="00140031">
            <w:pPr>
              <w:spacing w:line="276" w:lineRule="auto"/>
              <w:rPr>
                <w:rFonts w:ascii="Arial" w:hAnsi="Arial" w:cs="Arial"/>
                <w:b/>
                <w:bCs/>
                <w:color w:val="0000FF"/>
                <w:sz w:val="20"/>
                <w:szCs w:val="20"/>
                <w:u w:val="single"/>
              </w:rPr>
            </w:pPr>
            <w:proofErr w:type="spellStart"/>
            <w:r w:rsidRPr="00551E5D">
              <w:rPr>
                <w:rFonts w:ascii="Arial" w:hAnsi="Arial" w:cs="Arial"/>
                <w:b/>
                <w:sz w:val="20"/>
                <w:szCs w:val="20"/>
              </w:rPr>
              <w:t>Instagram</w:t>
            </w:r>
            <w:proofErr w:type="spellEnd"/>
            <w:r w:rsidRPr="00551E5D">
              <w:rPr>
                <w:rFonts w:ascii="Arial" w:hAnsi="Arial" w:cs="Arial"/>
                <w:b/>
                <w:sz w:val="20"/>
                <w:szCs w:val="20"/>
              </w:rPr>
              <w:t>:</w:t>
            </w:r>
            <w:r w:rsidRPr="00551E5D">
              <w:rPr>
                <w:rFonts w:ascii="Arial" w:hAnsi="Arial" w:cs="Arial"/>
                <w:b/>
                <w:bCs/>
                <w:color w:val="0000FF"/>
                <w:sz w:val="20"/>
                <w:szCs w:val="20"/>
                <w:u w:val="single"/>
              </w:rPr>
              <w:t xml:space="preserve"> </w:t>
            </w:r>
            <w:hyperlink r:id="rId69" w:history="1">
              <w:r w:rsidRPr="00551E5D">
                <w:rPr>
                  <w:rStyle w:val="Hyperlink"/>
                  <w:rFonts w:ascii="Arial" w:hAnsi="Arial" w:cs="Arial"/>
                  <w:sz w:val="20"/>
                  <w:szCs w:val="20"/>
                </w:rPr>
                <w:t>http://instagram.com/ca4h</w:t>
              </w:r>
            </w:hyperlink>
            <w:r w:rsidRPr="00551E5D">
              <w:rPr>
                <w:rFonts w:ascii="Arial" w:hAnsi="Arial" w:cs="Arial"/>
                <w:sz w:val="20"/>
                <w:szCs w:val="20"/>
              </w:rPr>
              <w:t xml:space="preserve"> </w:t>
            </w:r>
          </w:p>
        </w:tc>
      </w:tr>
      <w:tr w:rsidR="00CE19F8" w:rsidTr="00236089">
        <w:tc>
          <w:tcPr>
            <w:tcW w:w="2204" w:type="dxa"/>
            <w:vAlign w:val="center"/>
          </w:tcPr>
          <w:p w:rsidR="00CE19F8" w:rsidRDefault="00CE19F8" w:rsidP="0030087B">
            <w:pPr>
              <w:spacing w:before="60" w:after="60"/>
              <w:jc w:val="right"/>
              <w:rPr>
                <w:rFonts w:ascii="Arial" w:hAnsi="Arial" w:cs="Arial"/>
                <w:sz w:val="20"/>
                <w:szCs w:val="20"/>
              </w:rPr>
            </w:pPr>
            <w:r>
              <w:rPr>
                <w:noProof/>
              </w:rPr>
              <w:drawing>
                <wp:inline distT="0" distB="0" distL="0" distR="0" wp14:anchorId="1FBE9020" wp14:editId="6CABDAF0">
                  <wp:extent cx="1262539" cy="254442"/>
                  <wp:effectExtent l="0" t="0" r="0" b="0"/>
                  <wp:docPr id="22" name="Picture 22">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Blog.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78255" cy="257609"/>
                          </a:xfrm>
                          <a:prstGeom prst="rect">
                            <a:avLst/>
                          </a:prstGeom>
                        </pic:spPr>
                      </pic:pic>
                    </a:graphicData>
                  </a:graphic>
                </wp:inline>
              </w:drawing>
            </w:r>
          </w:p>
        </w:tc>
        <w:tc>
          <w:tcPr>
            <w:tcW w:w="8092" w:type="dxa"/>
            <w:vAlign w:val="center"/>
          </w:tcPr>
          <w:p w:rsidR="00CE19F8" w:rsidRPr="009147B0" w:rsidRDefault="00CE19F8" w:rsidP="0030087B">
            <w:pPr>
              <w:spacing w:before="60" w:after="60" w:line="276" w:lineRule="auto"/>
              <w:rPr>
                <w:rFonts w:ascii="Arial" w:hAnsi="Arial" w:cs="Arial"/>
                <w:b/>
                <w:bCs/>
                <w:color w:val="0000FF"/>
                <w:sz w:val="20"/>
                <w:szCs w:val="20"/>
                <w:u w:val="single"/>
              </w:rPr>
            </w:pPr>
            <w:r w:rsidRPr="00551E5D">
              <w:rPr>
                <w:rFonts w:ascii="Arial" w:hAnsi="Arial" w:cs="Arial"/>
                <w:b/>
                <w:sz w:val="20"/>
                <w:szCs w:val="20"/>
              </w:rPr>
              <w:t>Blog:</w:t>
            </w:r>
            <w:r w:rsidRPr="00551E5D">
              <w:rPr>
                <w:rFonts w:ascii="Arial" w:hAnsi="Arial" w:cs="Arial"/>
                <w:b/>
                <w:bCs/>
                <w:color w:val="0000FF"/>
                <w:sz w:val="20"/>
                <w:szCs w:val="20"/>
                <w:u w:val="single"/>
              </w:rPr>
              <w:t xml:space="preserve">  </w:t>
            </w:r>
            <w:hyperlink r:id="rId72" w:history="1">
              <w:r w:rsidRPr="003778D1">
                <w:rPr>
                  <w:rStyle w:val="Hyperlink"/>
                  <w:rFonts w:ascii="Arial" w:hAnsi="Arial" w:cs="Arial"/>
                  <w:bCs/>
                  <w:sz w:val="20"/>
                  <w:szCs w:val="20"/>
                </w:rPr>
                <w:t>http://4hvolunteercafe.wordpress.com/</w:t>
              </w:r>
            </w:hyperlink>
            <w:r>
              <w:rPr>
                <w:rFonts w:ascii="Arial" w:hAnsi="Arial" w:cs="Arial"/>
                <w:bCs/>
                <w:sz w:val="20"/>
                <w:szCs w:val="20"/>
              </w:rPr>
              <w:t xml:space="preserve"> </w:t>
            </w:r>
          </w:p>
        </w:tc>
      </w:tr>
      <w:tr w:rsidR="00CE19F8" w:rsidTr="00236089">
        <w:tc>
          <w:tcPr>
            <w:tcW w:w="2204" w:type="dxa"/>
            <w:vAlign w:val="center"/>
          </w:tcPr>
          <w:p w:rsidR="00CE19F8" w:rsidRDefault="00CE19F8" w:rsidP="0030087B">
            <w:pPr>
              <w:spacing w:before="60" w:after="60"/>
              <w:jc w:val="right"/>
              <w:rPr>
                <w:rFonts w:ascii="Arial" w:hAnsi="Arial" w:cs="Arial"/>
                <w:sz w:val="20"/>
                <w:szCs w:val="20"/>
              </w:rPr>
            </w:pPr>
            <w:r>
              <w:rPr>
                <w:noProof/>
              </w:rPr>
              <w:drawing>
                <wp:inline distT="0" distB="0" distL="0" distR="0" wp14:anchorId="1A82570B" wp14:editId="1551F539">
                  <wp:extent cx="1195789" cy="206734"/>
                  <wp:effectExtent l="0" t="0" r="4445" b="3175"/>
                  <wp:docPr id="52" name="Picture 52" descr="C:\Users\aehender\AppData\Local\Microsoft\Windows\Temporary Internet Files\Content.Outlook\1USDJHEZ\CA4H_logo_rgb.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hender\AppData\Local\Microsoft\Windows\Temporary Internet Files\Content.Outlook\1USDJHEZ\CA4H_logo_rgb.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97272" cy="206990"/>
                          </a:xfrm>
                          <a:prstGeom prst="rect">
                            <a:avLst/>
                          </a:prstGeom>
                          <a:noFill/>
                          <a:ln>
                            <a:noFill/>
                          </a:ln>
                        </pic:spPr>
                      </pic:pic>
                    </a:graphicData>
                  </a:graphic>
                </wp:inline>
              </w:drawing>
            </w:r>
          </w:p>
        </w:tc>
        <w:tc>
          <w:tcPr>
            <w:tcW w:w="8092" w:type="dxa"/>
            <w:vAlign w:val="center"/>
          </w:tcPr>
          <w:p w:rsidR="00CE19F8" w:rsidRPr="00551E5D" w:rsidRDefault="00CE19F8" w:rsidP="0030087B">
            <w:pPr>
              <w:spacing w:before="60" w:after="60" w:line="276" w:lineRule="auto"/>
              <w:rPr>
                <w:rFonts w:ascii="Arial" w:hAnsi="Arial" w:cs="Arial"/>
                <w:b/>
                <w:sz w:val="20"/>
                <w:szCs w:val="20"/>
              </w:rPr>
            </w:pPr>
            <w:r>
              <w:rPr>
                <w:rFonts w:ascii="Arial" w:hAnsi="Arial" w:cs="Arial"/>
                <w:b/>
                <w:sz w:val="20"/>
                <w:szCs w:val="20"/>
              </w:rPr>
              <w:t xml:space="preserve">CA 4-H Foundation: </w:t>
            </w:r>
            <w:hyperlink r:id="rId75" w:history="1">
              <w:r w:rsidRPr="003778D1">
                <w:rPr>
                  <w:rStyle w:val="Hyperlink"/>
                  <w:rFonts w:ascii="Arial" w:hAnsi="Arial" w:cs="Arial"/>
                  <w:sz w:val="20"/>
                  <w:szCs w:val="20"/>
                </w:rPr>
                <w:t>http://ca4hfoundation.org/</w:t>
              </w:r>
            </w:hyperlink>
            <w:r>
              <w:rPr>
                <w:rFonts w:ascii="Arial" w:hAnsi="Arial" w:cs="Arial"/>
                <w:sz w:val="20"/>
                <w:szCs w:val="20"/>
              </w:rPr>
              <w:t xml:space="preserve"> </w:t>
            </w:r>
          </w:p>
        </w:tc>
      </w:tr>
    </w:tbl>
    <w:p w:rsidR="00CE19F8" w:rsidRPr="008F2BF0" w:rsidRDefault="00CE19F8" w:rsidP="00CE19F8">
      <w:pPr>
        <w:spacing w:after="0"/>
        <w:rPr>
          <w:rFonts w:ascii="Arial" w:hAnsi="Arial" w:cs="Arial"/>
          <w:sz w:val="20"/>
          <w:szCs w:val="20"/>
        </w:rPr>
      </w:pPr>
      <w:r>
        <w:t xml:space="preserve">  </w:t>
      </w:r>
    </w:p>
    <w:p w:rsidR="00CE19F8" w:rsidRDefault="00CE19F8" w:rsidP="009C6C72">
      <w:pPr>
        <w:spacing w:after="0"/>
        <w:ind w:left="720"/>
        <w:rPr>
          <w:rFonts w:ascii="Arial" w:hAnsi="Arial" w:cs="Arial"/>
          <w:sz w:val="20"/>
          <w:szCs w:val="20"/>
        </w:rPr>
      </w:pPr>
      <w:r w:rsidRPr="008F2BF0">
        <w:rPr>
          <w:rFonts w:ascii="Arial" w:hAnsi="Arial" w:cs="Arial"/>
          <w:sz w:val="20"/>
          <w:szCs w:val="20"/>
        </w:rPr>
        <w:t xml:space="preserve">We will be continuing to provide virtual opportunities for you to connect directly with us at the State </w:t>
      </w:r>
      <w:r w:rsidR="00B57629">
        <w:rPr>
          <w:rFonts w:ascii="Arial" w:hAnsi="Arial" w:cs="Arial"/>
          <w:sz w:val="20"/>
          <w:szCs w:val="20"/>
        </w:rPr>
        <w:t xml:space="preserve">4-h </w:t>
      </w:r>
      <w:r w:rsidRPr="008F2BF0">
        <w:rPr>
          <w:rFonts w:ascii="Arial" w:hAnsi="Arial" w:cs="Arial"/>
          <w:sz w:val="20"/>
          <w:szCs w:val="20"/>
        </w:rPr>
        <w:t xml:space="preserve">Office though these social media outlets.  </w:t>
      </w:r>
    </w:p>
    <w:p w:rsidR="00E26E6C" w:rsidRDefault="00E26E6C" w:rsidP="00CE19F8">
      <w:pPr>
        <w:spacing w:after="0"/>
        <w:rPr>
          <w:rFonts w:ascii="Arial" w:hAnsi="Arial" w:cs="Arial"/>
          <w:sz w:val="20"/>
          <w:szCs w:val="20"/>
        </w:rPr>
      </w:pPr>
    </w:p>
    <w:p w:rsidR="00E26E6C" w:rsidRPr="00CE19F8" w:rsidRDefault="00E26E6C" w:rsidP="009C6C72">
      <w:pPr>
        <w:spacing w:after="0"/>
        <w:ind w:left="720"/>
        <w:rPr>
          <w:rFonts w:ascii="Arial" w:hAnsi="Arial" w:cs="Arial"/>
          <w:sz w:val="20"/>
          <w:szCs w:val="20"/>
        </w:rPr>
      </w:pPr>
      <w:r>
        <w:rPr>
          <w:rFonts w:ascii="Arial" w:hAnsi="Arial" w:cs="Arial"/>
          <w:sz w:val="20"/>
          <w:szCs w:val="20"/>
        </w:rPr>
        <w:t xml:space="preserve">Come across a published 4-H story in the news? Send it to </w:t>
      </w:r>
      <w:hyperlink r:id="rId76" w:history="1">
        <w:r w:rsidRPr="003778D1">
          <w:rPr>
            <w:rStyle w:val="Hyperlink"/>
            <w:rFonts w:ascii="Arial" w:hAnsi="Arial" w:cs="Arial"/>
            <w:sz w:val="20"/>
            <w:szCs w:val="20"/>
          </w:rPr>
          <w:t>ca4h@ucanr.edu</w:t>
        </w:r>
      </w:hyperlink>
      <w:r>
        <w:rPr>
          <w:rFonts w:ascii="Arial" w:hAnsi="Arial" w:cs="Arial"/>
          <w:sz w:val="20"/>
          <w:szCs w:val="20"/>
        </w:rPr>
        <w:t xml:space="preserve"> and we will include it in our </w:t>
      </w:r>
      <w:hyperlink r:id="rId77" w:history="1">
        <w:r w:rsidRPr="00E26E6C">
          <w:rPr>
            <w:rStyle w:val="Hyperlink"/>
            <w:rFonts w:ascii="Arial" w:hAnsi="Arial" w:cs="Arial"/>
            <w:sz w:val="20"/>
            <w:szCs w:val="20"/>
          </w:rPr>
          <w:t>4-H in the Media</w:t>
        </w:r>
      </w:hyperlink>
      <w:r>
        <w:rPr>
          <w:rFonts w:ascii="Arial" w:hAnsi="Arial" w:cs="Arial"/>
          <w:sz w:val="20"/>
          <w:szCs w:val="20"/>
        </w:rPr>
        <w:t xml:space="preserve"> section of our website. </w:t>
      </w:r>
    </w:p>
    <w:p w:rsidR="007A65EB" w:rsidRDefault="007A65EB" w:rsidP="008F2BF0">
      <w:pPr>
        <w:pStyle w:val="NormalWeb"/>
        <w:spacing w:before="0" w:beforeAutospacing="0" w:after="0" w:afterAutospacing="0"/>
        <w:rPr>
          <w:rStyle w:val="Strong"/>
          <w:rFonts w:ascii="Arial" w:hAnsi="Arial" w:cs="Arial"/>
          <w:b w:val="0"/>
          <w:bCs w:val="0"/>
          <w:sz w:val="20"/>
          <w:szCs w:val="20"/>
        </w:rPr>
      </w:pPr>
    </w:p>
    <w:p w:rsidR="008F2BF0" w:rsidRDefault="008F2BF0" w:rsidP="0002777D">
      <w:pPr>
        <w:pStyle w:val="ListParagraph"/>
        <w:numPr>
          <w:ilvl w:val="0"/>
          <w:numId w:val="14"/>
        </w:numPr>
        <w:rPr>
          <w:rFonts w:ascii="Arial" w:hAnsi="Arial" w:cs="Arial"/>
          <w:b/>
          <w:sz w:val="20"/>
          <w:szCs w:val="20"/>
        </w:rPr>
      </w:pPr>
      <w:r w:rsidRPr="00B57629">
        <w:rPr>
          <w:rFonts w:ascii="Arial" w:hAnsi="Arial" w:cs="Arial"/>
          <w:b/>
          <w:sz w:val="20"/>
          <w:szCs w:val="20"/>
        </w:rPr>
        <w:t>2013 Thrive Professional Development Opportunities – Save-the-Date</w:t>
      </w:r>
      <w:r w:rsidR="009C6C72" w:rsidRPr="00B57629">
        <w:rPr>
          <w:rFonts w:ascii="Arial" w:hAnsi="Arial" w:cs="Arial"/>
          <w:b/>
          <w:sz w:val="20"/>
          <w:szCs w:val="20"/>
        </w:rPr>
        <w:t>:</w:t>
      </w:r>
    </w:p>
    <w:p w:rsidR="00B57629" w:rsidRPr="00B57629" w:rsidRDefault="00B57629" w:rsidP="00B57629">
      <w:pPr>
        <w:pStyle w:val="ListParagraph"/>
        <w:ind w:left="360"/>
        <w:rPr>
          <w:rFonts w:ascii="Arial" w:hAnsi="Arial" w:cs="Arial"/>
          <w:b/>
          <w:sz w:val="20"/>
          <w:szCs w:val="20"/>
        </w:rPr>
      </w:pPr>
    </w:p>
    <w:p w:rsidR="008F2BF0" w:rsidRPr="008F2BF0" w:rsidRDefault="008F2BF0" w:rsidP="0002777D">
      <w:pPr>
        <w:pStyle w:val="ListParagraph"/>
        <w:numPr>
          <w:ilvl w:val="0"/>
          <w:numId w:val="12"/>
        </w:numPr>
        <w:rPr>
          <w:rFonts w:ascii="Arial" w:hAnsi="Arial" w:cs="Arial"/>
          <w:b/>
          <w:sz w:val="20"/>
          <w:szCs w:val="20"/>
        </w:rPr>
      </w:pPr>
      <w:r w:rsidRPr="008F2BF0">
        <w:rPr>
          <w:rFonts w:ascii="Arial" w:hAnsi="Arial" w:cs="Arial"/>
          <w:b/>
          <w:sz w:val="20"/>
          <w:szCs w:val="20"/>
        </w:rPr>
        <w:t>4-H Thrive Master Trainer, Train-the-Trainer Workshops</w:t>
      </w:r>
    </w:p>
    <w:p w:rsidR="008F2BF0" w:rsidRPr="008F2BF0" w:rsidRDefault="008F2BF0" w:rsidP="00940E19">
      <w:pPr>
        <w:pStyle w:val="ListParagraph"/>
        <w:rPr>
          <w:rFonts w:ascii="Arial" w:hAnsi="Arial" w:cs="Arial"/>
          <w:sz w:val="20"/>
          <w:szCs w:val="20"/>
        </w:rPr>
      </w:pPr>
      <w:r w:rsidRPr="008F2BF0">
        <w:rPr>
          <w:rFonts w:ascii="Arial" w:hAnsi="Arial" w:cs="Arial"/>
          <w:sz w:val="20"/>
          <w:szCs w:val="20"/>
        </w:rPr>
        <w:t>This year we will be offering 3 professional development oppor</w:t>
      </w:r>
      <w:r w:rsidR="00B57629">
        <w:rPr>
          <w:rFonts w:ascii="Arial" w:hAnsi="Arial" w:cs="Arial"/>
          <w:sz w:val="20"/>
          <w:szCs w:val="20"/>
        </w:rPr>
        <w:t>tunities for Thrive Leadership d</w:t>
      </w:r>
      <w:r w:rsidR="0030087B">
        <w:rPr>
          <w:rFonts w:ascii="Arial" w:hAnsi="Arial" w:cs="Arial"/>
          <w:sz w:val="20"/>
          <w:szCs w:val="20"/>
        </w:rPr>
        <w:t xml:space="preserve">evelopment Projects. </w:t>
      </w:r>
      <w:r w:rsidRPr="008F2BF0">
        <w:rPr>
          <w:rFonts w:ascii="Arial" w:hAnsi="Arial" w:cs="Arial"/>
          <w:sz w:val="20"/>
          <w:szCs w:val="20"/>
        </w:rPr>
        <w:t xml:space="preserve">The full details and registration information will be coming shortly. The travel and development expenses are fully covered for each county to send up to five (5) people. Each county will determine the </w:t>
      </w:r>
      <w:r w:rsidR="0030087B">
        <w:rPr>
          <w:rFonts w:ascii="Arial" w:hAnsi="Arial" w:cs="Arial"/>
          <w:sz w:val="20"/>
          <w:szCs w:val="20"/>
        </w:rPr>
        <w:t>best configuration of the team.</w:t>
      </w:r>
      <w:r w:rsidRPr="008F2BF0">
        <w:rPr>
          <w:rFonts w:ascii="Arial" w:hAnsi="Arial" w:cs="Arial"/>
          <w:sz w:val="20"/>
          <w:szCs w:val="20"/>
        </w:rPr>
        <w:t xml:space="preserve"> For example, it may be that County XYZ decides that their local program is best served by sending one Program Repr</w:t>
      </w:r>
      <w:r w:rsidR="0030087B">
        <w:rPr>
          <w:rFonts w:ascii="Arial" w:hAnsi="Arial" w:cs="Arial"/>
          <w:sz w:val="20"/>
          <w:szCs w:val="20"/>
        </w:rPr>
        <w:t xml:space="preserve">esentative and one Key Leader. </w:t>
      </w:r>
      <w:r w:rsidRPr="008F2BF0">
        <w:rPr>
          <w:rFonts w:ascii="Arial" w:hAnsi="Arial" w:cs="Arial"/>
          <w:sz w:val="20"/>
          <w:szCs w:val="20"/>
        </w:rPr>
        <w:t xml:space="preserve">At the same time County ABC may decide that one Key Leader plus another volunteer and two youth are the best team.  </w:t>
      </w:r>
      <w:r>
        <w:rPr>
          <w:rFonts w:ascii="Arial" w:hAnsi="Arial" w:cs="Arial"/>
          <w:sz w:val="20"/>
          <w:szCs w:val="20"/>
        </w:rPr>
        <w:br/>
      </w:r>
    </w:p>
    <w:p w:rsidR="008F2BF0" w:rsidRPr="008F2BF0" w:rsidRDefault="008F2BF0" w:rsidP="0002777D">
      <w:pPr>
        <w:pStyle w:val="ListParagraph"/>
        <w:numPr>
          <w:ilvl w:val="0"/>
          <w:numId w:val="11"/>
        </w:numPr>
        <w:spacing w:after="200" w:line="276" w:lineRule="auto"/>
        <w:rPr>
          <w:rFonts w:ascii="Arial" w:hAnsi="Arial" w:cs="Arial"/>
          <w:sz w:val="20"/>
          <w:szCs w:val="20"/>
        </w:rPr>
      </w:pPr>
      <w:r w:rsidRPr="008F2BF0">
        <w:rPr>
          <w:rFonts w:ascii="Arial" w:hAnsi="Arial" w:cs="Arial"/>
          <w:sz w:val="20"/>
          <w:szCs w:val="20"/>
        </w:rPr>
        <w:t>August 24-25, 2013</w:t>
      </w:r>
      <w:r w:rsidRPr="008F2BF0">
        <w:rPr>
          <w:rFonts w:ascii="Arial" w:hAnsi="Arial" w:cs="Arial"/>
          <w:sz w:val="20"/>
          <w:szCs w:val="20"/>
        </w:rPr>
        <w:tab/>
      </w:r>
      <w:r w:rsidRPr="008F2BF0">
        <w:rPr>
          <w:rFonts w:ascii="Arial" w:hAnsi="Arial" w:cs="Arial"/>
          <w:sz w:val="20"/>
          <w:szCs w:val="20"/>
        </w:rPr>
        <w:tab/>
        <w:t>Davis, CA</w:t>
      </w:r>
    </w:p>
    <w:p w:rsidR="008F2BF0" w:rsidRPr="008F2BF0" w:rsidRDefault="008F2BF0" w:rsidP="0002777D">
      <w:pPr>
        <w:pStyle w:val="ListParagraph"/>
        <w:numPr>
          <w:ilvl w:val="0"/>
          <w:numId w:val="11"/>
        </w:numPr>
        <w:spacing w:after="200" w:line="276" w:lineRule="auto"/>
        <w:rPr>
          <w:rFonts w:ascii="Arial" w:hAnsi="Arial" w:cs="Arial"/>
          <w:sz w:val="20"/>
          <w:szCs w:val="20"/>
        </w:rPr>
      </w:pPr>
      <w:r w:rsidRPr="008F2BF0">
        <w:rPr>
          <w:rFonts w:ascii="Arial" w:hAnsi="Arial" w:cs="Arial"/>
          <w:sz w:val="20"/>
          <w:szCs w:val="20"/>
        </w:rPr>
        <w:t>September 7-8, 2013</w:t>
      </w:r>
      <w:r w:rsidRPr="008F2BF0">
        <w:rPr>
          <w:rFonts w:ascii="Arial" w:hAnsi="Arial" w:cs="Arial"/>
          <w:sz w:val="20"/>
          <w:szCs w:val="20"/>
        </w:rPr>
        <w:tab/>
      </w:r>
      <w:r w:rsidRPr="008F2BF0">
        <w:rPr>
          <w:rFonts w:ascii="Arial" w:hAnsi="Arial" w:cs="Arial"/>
          <w:sz w:val="20"/>
          <w:szCs w:val="20"/>
        </w:rPr>
        <w:tab/>
        <w:t>Visalia, CA</w:t>
      </w:r>
    </w:p>
    <w:p w:rsidR="008F2BF0" w:rsidRPr="008F2BF0" w:rsidRDefault="008F2BF0" w:rsidP="0002777D">
      <w:pPr>
        <w:pStyle w:val="ListParagraph"/>
        <w:numPr>
          <w:ilvl w:val="0"/>
          <w:numId w:val="11"/>
        </w:numPr>
        <w:spacing w:after="200" w:line="276" w:lineRule="auto"/>
        <w:rPr>
          <w:rFonts w:ascii="Arial" w:hAnsi="Arial" w:cs="Arial"/>
          <w:sz w:val="20"/>
          <w:szCs w:val="20"/>
        </w:rPr>
      </w:pPr>
      <w:r w:rsidRPr="008F2BF0">
        <w:rPr>
          <w:rFonts w:ascii="Arial" w:hAnsi="Arial" w:cs="Arial"/>
          <w:sz w:val="20"/>
          <w:szCs w:val="20"/>
        </w:rPr>
        <w:t>September 14-15, 2013</w:t>
      </w:r>
      <w:r w:rsidRPr="008F2BF0">
        <w:rPr>
          <w:rFonts w:ascii="Arial" w:hAnsi="Arial" w:cs="Arial"/>
          <w:sz w:val="20"/>
          <w:szCs w:val="20"/>
        </w:rPr>
        <w:tab/>
      </w:r>
      <w:r w:rsidRPr="008F2BF0">
        <w:rPr>
          <w:rFonts w:ascii="Arial" w:hAnsi="Arial" w:cs="Arial"/>
          <w:sz w:val="20"/>
          <w:szCs w:val="20"/>
        </w:rPr>
        <w:tab/>
        <w:t>Anaheim, CA</w:t>
      </w:r>
    </w:p>
    <w:p w:rsidR="008F2BF0" w:rsidRPr="008F2BF0" w:rsidRDefault="008F2BF0" w:rsidP="008F2BF0">
      <w:pPr>
        <w:pStyle w:val="ListParagraph"/>
        <w:rPr>
          <w:rFonts w:ascii="Arial" w:hAnsi="Arial" w:cs="Arial"/>
          <w:sz w:val="20"/>
          <w:szCs w:val="20"/>
        </w:rPr>
      </w:pPr>
    </w:p>
    <w:p w:rsidR="008F2BF0" w:rsidRPr="008F2BF0" w:rsidRDefault="008F2BF0" w:rsidP="0002777D">
      <w:pPr>
        <w:pStyle w:val="ListParagraph"/>
        <w:numPr>
          <w:ilvl w:val="0"/>
          <w:numId w:val="4"/>
        </w:numPr>
        <w:spacing w:line="276" w:lineRule="auto"/>
        <w:rPr>
          <w:rFonts w:ascii="Arial" w:hAnsi="Arial" w:cs="Arial"/>
          <w:b/>
          <w:sz w:val="20"/>
          <w:szCs w:val="20"/>
        </w:rPr>
      </w:pPr>
      <w:proofErr w:type="spellStart"/>
      <w:r w:rsidRPr="008F2BF0">
        <w:rPr>
          <w:rFonts w:ascii="Arial" w:hAnsi="Arial" w:cs="Arial"/>
          <w:b/>
          <w:sz w:val="20"/>
          <w:szCs w:val="20"/>
        </w:rPr>
        <w:t>iThrive</w:t>
      </w:r>
      <w:proofErr w:type="spellEnd"/>
      <w:r w:rsidRPr="008F2BF0">
        <w:rPr>
          <w:rFonts w:ascii="Arial" w:hAnsi="Arial" w:cs="Arial"/>
          <w:b/>
          <w:sz w:val="20"/>
          <w:szCs w:val="20"/>
        </w:rPr>
        <w:t xml:space="preserve"> for Jr. &amp; Teen Leaders</w:t>
      </w:r>
    </w:p>
    <w:p w:rsidR="008F2BF0" w:rsidRPr="008F2BF0" w:rsidRDefault="008F2BF0" w:rsidP="008F2BF0">
      <w:pPr>
        <w:spacing w:after="0"/>
        <w:ind w:left="720"/>
        <w:rPr>
          <w:rFonts w:ascii="Arial" w:hAnsi="Arial" w:cs="Arial"/>
          <w:sz w:val="20"/>
          <w:szCs w:val="20"/>
        </w:rPr>
      </w:pPr>
      <w:r w:rsidRPr="008F2BF0">
        <w:rPr>
          <w:rFonts w:ascii="Arial" w:hAnsi="Arial" w:cs="Arial"/>
          <w:sz w:val="20"/>
          <w:szCs w:val="20"/>
        </w:rPr>
        <w:t xml:space="preserve">Are you looking for ways to continue to develop your Jr. &amp; Teen Leaders in effective leadership skills?  </w:t>
      </w:r>
      <w:proofErr w:type="spellStart"/>
      <w:proofErr w:type="gramStart"/>
      <w:r w:rsidRPr="008F2BF0">
        <w:rPr>
          <w:rFonts w:ascii="Arial" w:hAnsi="Arial" w:cs="Arial"/>
          <w:sz w:val="20"/>
          <w:szCs w:val="20"/>
        </w:rPr>
        <w:t>iThrive</w:t>
      </w:r>
      <w:proofErr w:type="spellEnd"/>
      <w:proofErr w:type="gramEnd"/>
      <w:r w:rsidRPr="008F2BF0">
        <w:rPr>
          <w:rFonts w:ascii="Arial" w:hAnsi="Arial" w:cs="Arial"/>
          <w:sz w:val="20"/>
          <w:szCs w:val="20"/>
        </w:rPr>
        <w:t xml:space="preserve"> takes the principles of positive youth development and organizes them in a fun and engaging way to develop the leade</w:t>
      </w:r>
      <w:r w:rsidR="0030087B">
        <w:rPr>
          <w:rFonts w:ascii="Arial" w:hAnsi="Arial" w:cs="Arial"/>
          <w:sz w:val="20"/>
          <w:szCs w:val="20"/>
        </w:rPr>
        <w:t xml:space="preserve">rship skills of our 4-H youth. </w:t>
      </w:r>
      <w:r w:rsidRPr="008F2BF0">
        <w:rPr>
          <w:rFonts w:ascii="Arial" w:hAnsi="Arial" w:cs="Arial"/>
          <w:sz w:val="20"/>
          <w:szCs w:val="20"/>
        </w:rPr>
        <w:t xml:space="preserve">The accompanying </w:t>
      </w:r>
      <w:proofErr w:type="spellStart"/>
      <w:r w:rsidRPr="008F2BF0">
        <w:rPr>
          <w:rFonts w:ascii="Arial" w:hAnsi="Arial" w:cs="Arial"/>
          <w:sz w:val="20"/>
          <w:szCs w:val="20"/>
        </w:rPr>
        <w:t>iChampion</w:t>
      </w:r>
      <w:proofErr w:type="spellEnd"/>
      <w:r w:rsidRPr="008F2BF0">
        <w:rPr>
          <w:rFonts w:ascii="Arial" w:hAnsi="Arial" w:cs="Arial"/>
          <w:sz w:val="20"/>
          <w:szCs w:val="20"/>
        </w:rPr>
        <w:t xml:space="preserve"> Adult Volunteer Leader </w:t>
      </w:r>
      <w:proofErr w:type="gramStart"/>
      <w:r w:rsidRPr="008F2BF0">
        <w:rPr>
          <w:rFonts w:ascii="Arial" w:hAnsi="Arial" w:cs="Arial"/>
          <w:sz w:val="20"/>
          <w:szCs w:val="20"/>
        </w:rPr>
        <w:t>Guide,</w:t>
      </w:r>
      <w:proofErr w:type="gramEnd"/>
      <w:r w:rsidRPr="008F2BF0">
        <w:rPr>
          <w:rFonts w:ascii="Arial" w:hAnsi="Arial" w:cs="Arial"/>
          <w:sz w:val="20"/>
          <w:szCs w:val="20"/>
        </w:rPr>
        <w:t xml:space="preserve"> provides an easy to follow resource to make project leaders successful in using this curriculum.  Using the experiential learning cycle, </w:t>
      </w:r>
      <w:proofErr w:type="spellStart"/>
      <w:r w:rsidRPr="008F2BF0">
        <w:rPr>
          <w:rFonts w:ascii="Arial" w:hAnsi="Arial" w:cs="Arial"/>
          <w:sz w:val="20"/>
          <w:szCs w:val="20"/>
        </w:rPr>
        <w:t>iThrive</w:t>
      </w:r>
      <w:proofErr w:type="spellEnd"/>
      <w:r w:rsidRPr="008F2BF0">
        <w:rPr>
          <w:rFonts w:ascii="Arial" w:hAnsi="Arial" w:cs="Arial"/>
          <w:sz w:val="20"/>
          <w:szCs w:val="20"/>
        </w:rPr>
        <w:t xml:space="preserve"> provides opportunities for youth to realize their true and full potential and shows them how they can help </w:t>
      </w:r>
      <w:r w:rsidR="0030087B">
        <w:rPr>
          <w:rFonts w:ascii="Arial" w:hAnsi="Arial" w:cs="Arial"/>
          <w:sz w:val="20"/>
          <w:szCs w:val="20"/>
        </w:rPr>
        <w:t>their peers do the same.</w:t>
      </w:r>
      <w:r w:rsidRPr="008F2BF0">
        <w:rPr>
          <w:rFonts w:ascii="Arial" w:hAnsi="Arial" w:cs="Arial"/>
          <w:sz w:val="20"/>
          <w:szCs w:val="20"/>
        </w:rPr>
        <w:t xml:space="preserve"> The curriculum is free and available to any project leader of a </w:t>
      </w:r>
      <w:r w:rsidR="0030087B">
        <w:rPr>
          <w:rFonts w:ascii="Arial" w:hAnsi="Arial" w:cs="Arial"/>
          <w:sz w:val="20"/>
          <w:szCs w:val="20"/>
        </w:rPr>
        <w:t xml:space="preserve">Jr. &amp; Teen Leadership Project. </w:t>
      </w:r>
      <w:r w:rsidRPr="008F2BF0">
        <w:rPr>
          <w:rFonts w:ascii="Arial" w:hAnsi="Arial" w:cs="Arial"/>
          <w:sz w:val="20"/>
          <w:szCs w:val="20"/>
        </w:rPr>
        <w:t xml:space="preserve">To find out more about Thrive, check out the state website at </w:t>
      </w:r>
      <w:hyperlink r:id="rId78" w:history="1">
        <w:r w:rsidRPr="008F2BF0">
          <w:rPr>
            <w:rStyle w:val="Hyperlink"/>
            <w:rFonts w:ascii="Arial" w:hAnsi="Arial" w:cs="Arial"/>
            <w:sz w:val="20"/>
            <w:szCs w:val="20"/>
          </w:rPr>
          <w:t>http://www.ca4h.org/About/Thrive/</w:t>
        </w:r>
      </w:hyperlink>
      <w:r w:rsidR="0030087B">
        <w:rPr>
          <w:rFonts w:ascii="Arial" w:hAnsi="Arial" w:cs="Arial"/>
          <w:sz w:val="20"/>
          <w:szCs w:val="20"/>
        </w:rPr>
        <w:t xml:space="preserve">. </w:t>
      </w:r>
      <w:r w:rsidRPr="008F2BF0">
        <w:rPr>
          <w:rFonts w:ascii="Arial" w:hAnsi="Arial" w:cs="Arial"/>
          <w:sz w:val="20"/>
          <w:szCs w:val="20"/>
        </w:rPr>
        <w:t xml:space="preserve">If you are interested in bringing Thrive into your Jr. &amp; Teen Leadership Project for the 2013-2014 program </w:t>
      </w:r>
      <w:proofErr w:type="gramStart"/>
      <w:r w:rsidRPr="008F2BF0">
        <w:rPr>
          <w:rFonts w:ascii="Arial" w:hAnsi="Arial" w:cs="Arial"/>
          <w:sz w:val="20"/>
          <w:szCs w:val="20"/>
        </w:rPr>
        <w:t>year</w:t>
      </w:r>
      <w:proofErr w:type="gramEnd"/>
      <w:r w:rsidRPr="008F2BF0">
        <w:rPr>
          <w:rFonts w:ascii="Arial" w:hAnsi="Arial" w:cs="Arial"/>
          <w:sz w:val="20"/>
          <w:szCs w:val="20"/>
        </w:rPr>
        <w:t xml:space="preserve">, contact your county office to find out how you can get started.  </w:t>
      </w:r>
      <w:r>
        <w:rPr>
          <w:rFonts w:ascii="Arial" w:hAnsi="Arial" w:cs="Arial"/>
          <w:sz w:val="20"/>
          <w:szCs w:val="20"/>
        </w:rPr>
        <w:br/>
      </w:r>
    </w:p>
    <w:p w:rsidR="008F2BF0" w:rsidRPr="008F2BF0" w:rsidRDefault="008F2BF0" w:rsidP="0002777D">
      <w:pPr>
        <w:pStyle w:val="ListParagraph"/>
        <w:numPr>
          <w:ilvl w:val="0"/>
          <w:numId w:val="3"/>
        </w:numPr>
        <w:spacing w:line="276" w:lineRule="auto"/>
        <w:rPr>
          <w:rFonts w:ascii="Arial" w:hAnsi="Arial" w:cs="Arial"/>
          <w:b/>
          <w:bCs/>
          <w:color w:val="0000FF"/>
          <w:sz w:val="20"/>
          <w:szCs w:val="20"/>
        </w:rPr>
      </w:pPr>
      <w:proofErr w:type="spellStart"/>
      <w:r w:rsidRPr="008F2BF0">
        <w:rPr>
          <w:rFonts w:ascii="Arial" w:hAnsi="Arial" w:cs="Arial"/>
          <w:b/>
          <w:bCs/>
          <w:sz w:val="20"/>
          <w:szCs w:val="20"/>
        </w:rPr>
        <w:t>iDevelop</w:t>
      </w:r>
      <w:proofErr w:type="spellEnd"/>
    </w:p>
    <w:p w:rsidR="008F2BF0" w:rsidRPr="008F2BF0" w:rsidRDefault="008F2BF0" w:rsidP="008F2BF0">
      <w:pPr>
        <w:pStyle w:val="ListParagraph"/>
        <w:rPr>
          <w:rFonts w:ascii="Arial" w:hAnsi="Arial" w:cs="Arial"/>
          <w:bCs/>
          <w:color w:val="0000FF"/>
          <w:sz w:val="20"/>
          <w:szCs w:val="20"/>
        </w:rPr>
      </w:pPr>
      <w:proofErr w:type="spellStart"/>
      <w:proofErr w:type="gramStart"/>
      <w:r w:rsidRPr="008F2BF0">
        <w:rPr>
          <w:rFonts w:ascii="Arial" w:hAnsi="Arial" w:cs="Arial"/>
          <w:sz w:val="20"/>
          <w:szCs w:val="20"/>
        </w:rPr>
        <w:t>iDevelop</w:t>
      </w:r>
      <w:proofErr w:type="spellEnd"/>
      <w:proofErr w:type="gramEnd"/>
      <w:r w:rsidRPr="008F2BF0">
        <w:rPr>
          <w:rFonts w:ascii="Arial" w:hAnsi="Arial" w:cs="Arial"/>
          <w:sz w:val="20"/>
          <w:szCs w:val="20"/>
        </w:rPr>
        <w:t xml:space="preserve"> is our virtual platform for professional dev</w:t>
      </w:r>
      <w:r w:rsidR="0030087B">
        <w:rPr>
          <w:rFonts w:ascii="Arial" w:hAnsi="Arial" w:cs="Arial"/>
          <w:sz w:val="20"/>
          <w:szCs w:val="20"/>
        </w:rPr>
        <w:t>elopment. </w:t>
      </w:r>
      <w:r w:rsidRPr="008F2BF0">
        <w:rPr>
          <w:rFonts w:ascii="Arial" w:hAnsi="Arial" w:cs="Arial"/>
          <w:sz w:val="20"/>
          <w:szCs w:val="20"/>
        </w:rPr>
        <w:t xml:space="preserve">The purpose of </w:t>
      </w:r>
      <w:proofErr w:type="spellStart"/>
      <w:r w:rsidRPr="008F2BF0">
        <w:rPr>
          <w:rFonts w:ascii="Arial" w:hAnsi="Arial" w:cs="Arial"/>
          <w:sz w:val="20"/>
          <w:szCs w:val="20"/>
        </w:rPr>
        <w:t>iDevelop</w:t>
      </w:r>
      <w:proofErr w:type="spellEnd"/>
      <w:r w:rsidRPr="008F2BF0">
        <w:rPr>
          <w:rFonts w:ascii="Arial" w:hAnsi="Arial" w:cs="Arial"/>
          <w:sz w:val="20"/>
          <w:szCs w:val="20"/>
        </w:rPr>
        <w:t xml:space="preserve"> is to provide deeper learning around the principles of positive youth development and to assist 4-H staff and volunteers in creating and sustaining healthy environments for our 4-H members</w:t>
      </w:r>
      <w:r w:rsidR="00AA314C">
        <w:rPr>
          <w:rFonts w:ascii="Arial" w:hAnsi="Arial" w:cs="Arial"/>
          <w:sz w:val="20"/>
          <w:szCs w:val="20"/>
        </w:rPr>
        <w:t xml:space="preserve"> to reach their full potential.</w:t>
      </w:r>
      <w:r w:rsidRPr="008F2BF0">
        <w:rPr>
          <w:rFonts w:ascii="Arial" w:hAnsi="Arial" w:cs="Arial"/>
          <w:sz w:val="20"/>
          <w:szCs w:val="20"/>
        </w:rPr>
        <w:t xml:space="preserve"> For a description of the trainings offered and access to them, click on the following link: </w:t>
      </w:r>
      <w:hyperlink r:id="rId79" w:history="1">
        <w:r w:rsidRPr="008F2BF0">
          <w:rPr>
            <w:rStyle w:val="Hyperlink"/>
            <w:rFonts w:ascii="Arial" w:hAnsi="Arial" w:cs="Arial"/>
            <w:sz w:val="20"/>
            <w:szCs w:val="20"/>
          </w:rPr>
          <w:t>http://www.ca4h.org/Resources/Volunteers/4-H_Thrive_Resources/4-H_Thrive_Virtual_Trainings/</w:t>
        </w:r>
      </w:hyperlink>
      <w:r w:rsidRPr="008F2BF0">
        <w:rPr>
          <w:rFonts w:ascii="Arial" w:hAnsi="Arial" w:cs="Arial"/>
          <w:sz w:val="20"/>
          <w:szCs w:val="20"/>
        </w:rPr>
        <w:t xml:space="preserve">.   </w:t>
      </w:r>
    </w:p>
    <w:p w:rsidR="008F2BF0" w:rsidRPr="008F2BF0" w:rsidRDefault="008F2BF0" w:rsidP="008F2BF0">
      <w:pPr>
        <w:pStyle w:val="ListParagraph"/>
        <w:rPr>
          <w:rFonts w:ascii="Arial" w:hAnsi="Arial" w:cs="Arial"/>
          <w:bCs/>
          <w:color w:val="0000FF"/>
          <w:sz w:val="20"/>
          <w:szCs w:val="20"/>
        </w:rPr>
      </w:pPr>
    </w:p>
    <w:p w:rsidR="008F2BF0" w:rsidRPr="008F2BF0" w:rsidRDefault="008F2BF0" w:rsidP="0002777D">
      <w:pPr>
        <w:pStyle w:val="ListParagraph"/>
        <w:numPr>
          <w:ilvl w:val="0"/>
          <w:numId w:val="3"/>
        </w:numPr>
        <w:spacing w:line="276" w:lineRule="auto"/>
        <w:rPr>
          <w:rFonts w:ascii="Arial" w:hAnsi="Arial" w:cs="Arial"/>
          <w:b/>
          <w:bCs/>
          <w:color w:val="0000FF"/>
          <w:sz w:val="20"/>
          <w:szCs w:val="20"/>
          <w:u w:val="single"/>
        </w:rPr>
      </w:pPr>
      <w:r w:rsidRPr="008F2BF0">
        <w:rPr>
          <w:rFonts w:ascii="Arial" w:hAnsi="Arial" w:cs="Arial"/>
          <w:b/>
          <w:sz w:val="20"/>
          <w:szCs w:val="20"/>
        </w:rPr>
        <w:t xml:space="preserve">4-H Volunteer Café </w:t>
      </w:r>
    </w:p>
    <w:p w:rsidR="008F2BF0" w:rsidRPr="008F2BF0" w:rsidRDefault="008F2BF0" w:rsidP="008F2BF0">
      <w:pPr>
        <w:pStyle w:val="ListParagraph"/>
        <w:rPr>
          <w:rFonts w:ascii="Arial" w:hAnsi="Arial" w:cs="Arial"/>
          <w:bCs/>
          <w:color w:val="0000FF"/>
          <w:sz w:val="20"/>
          <w:szCs w:val="20"/>
          <w:u w:val="single"/>
        </w:rPr>
      </w:pPr>
      <w:r w:rsidRPr="008F2BF0">
        <w:rPr>
          <w:rFonts w:ascii="Arial" w:hAnsi="Arial" w:cs="Arial"/>
          <w:sz w:val="20"/>
          <w:szCs w:val="20"/>
        </w:rPr>
        <w:t>Are you a club or project leader who is tired of doing the same old</w:t>
      </w:r>
      <w:r w:rsidR="00AA314C">
        <w:rPr>
          <w:rFonts w:ascii="Arial" w:hAnsi="Arial" w:cs="Arial"/>
          <w:sz w:val="20"/>
          <w:szCs w:val="20"/>
        </w:rPr>
        <w:t xml:space="preserve"> activities month after month? </w:t>
      </w:r>
      <w:r w:rsidRPr="008F2BF0">
        <w:rPr>
          <w:rFonts w:ascii="Arial" w:hAnsi="Arial" w:cs="Arial"/>
          <w:sz w:val="20"/>
          <w:szCs w:val="20"/>
        </w:rPr>
        <w:t xml:space="preserve">Maybe you need something designed just for you to be encouraged and encourage your own personal </w:t>
      </w:r>
      <w:r w:rsidR="00AA314C">
        <w:rPr>
          <w:rFonts w:ascii="Arial" w:hAnsi="Arial" w:cs="Arial"/>
          <w:sz w:val="20"/>
          <w:szCs w:val="20"/>
        </w:rPr>
        <w:t xml:space="preserve">growth. </w:t>
      </w:r>
      <w:r w:rsidRPr="008F2BF0">
        <w:rPr>
          <w:rFonts w:ascii="Arial" w:hAnsi="Arial" w:cs="Arial"/>
          <w:sz w:val="20"/>
          <w:szCs w:val="20"/>
        </w:rPr>
        <w:t>The 4-H Volunteer Café is a place designed just for you providing encouraging and thought-provoking articles of how the principles of positive youth development translate into your 4-H experience, it offers tons of resources for you as a 4-H volunteer that you can use immediately in your meetings and gives you a place where you can contribute your o</w:t>
      </w:r>
      <w:r w:rsidR="00AA314C">
        <w:rPr>
          <w:rFonts w:ascii="Arial" w:hAnsi="Arial" w:cs="Arial"/>
          <w:sz w:val="20"/>
          <w:szCs w:val="20"/>
        </w:rPr>
        <w:t xml:space="preserve">wn experiences and challenges. </w:t>
      </w:r>
      <w:r w:rsidRPr="008F2BF0">
        <w:rPr>
          <w:rFonts w:ascii="Arial" w:hAnsi="Arial" w:cs="Arial"/>
          <w:sz w:val="20"/>
          <w:szCs w:val="20"/>
        </w:rPr>
        <w:t xml:space="preserve">To check out the 4-H Volunteer Café, use the following link: </w:t>
      </w:r>
      <w:hyperlink r:id="rId80" w:history="1">
        <w:r w:rsidRPr="008F2BF0">
          <w:rPr>
            <w:rStyle w:val="Hyperlink"/>
            <w:rFonts w:ascii="Arial" w:hAnsi="Arial" w:cs="Arial"/>
            <w:bCs/>
            <w:sz w:val="20"/>
            <w:szCs w:val="20"/>
          </w:rPr>
          <w:t>http://4hvolunteercafe.wordpress.com/</w:t>
        </w:r>
      </w:hyperlink>
      <w:r w:rsidRPr="008F2BF0">
        <w:rPr>
          <w:rFonts w:ascii="Arial" w:hAnsi="Arial" w:cs="Arial"/>
          <w:bCs/>
          <w:color w:val="0000FF"/>
          <w:sz w:val="20"/>
          <w:szCs w:val="20"/>
          <w:u w:val="single"/>
        </w:rPr>
        <w:t xml:space="preserve">.  </w:t>
      </w:r>
    </w:p>
    <w:p w:rsidR="008F2BF0" w:rsidRDefault="008F2BF0" w:rsidP="008F2BF0">
      <w:pPr>
        <w:pStyle w:val="NormalWeb"/>
        <w:spacing w:before="0" w:beforeAutospacing="0" w:after="0" w:afterAutospacing="0"/>
        <w:rPr>
          <w:rStyle w:val="Strong"/>
          <w:rFonts w:ascii="Arial" w:hAnsi="Arial" w:cs="Arial"/>
          <w:b w:val="0"/>
          <w:bCs w:val="0"/>
          <w:sz w:val="20"/>
          <w:szCs w:val="20"/>
        </w:rPr>
      </w:pPr>
    </w:p>
    <w:p w:rsidR="00A936A1" w:rsidRPr="00A936A1" w:rsidRDefault="00A936A1" w:rsidP="0002777D">
      <w:pPr>
        <w:pStyle w:val="ListParagraph"/>
        <w:numPr>
          <w:ilvl w:val="0"/>
          <w:numId w:val="14"/>
        </w:numPr>
        <w:rPr>
          <w:b/>
        </w:rPr>
      </w:pPr>
      <w:r w:rsidRPr="00A936A1">
        <w:rPr>
          <w:rFonts w:ascii="Arial" w:hAnsi="Arial" w:cs="Arial"/>
          <w:b/>
          <w:i/>
          <w:iCs/>
          <w:color w:val="000000"/>
          <w:sz w:val="20"/>
          <w:szCs w:val="20"/>
        </w:rPr>
        <w:t>Because</w:t>
      </w:r>
      <w:r w:rsidRPr="00A936A1">
        <w:rPr>
          <w:rFonts w:ascii="Arial" w:hAnsi="Arial" w:cs="Arial"/>
          <w:b/>
          <w:color w:val="000000"/>
          <w:sz w:val="20"/>
          <w:szCs w:val="20"/>
        </w:rPr>
        <w:t xml:space="preserve"> toolkit released</w:t>
      </w:r>
    </w:p>
    <w:p w:rsidR="00A936A1" w:rsidRDefault="00A936A1" w:rsidP="00A936A1">
      <w:pPr>
        <w:pStyle w:val="ListParagraph"/>
        <w:ind w:left="360"/>
      </w:pPr>
      <w:r w:rsidRPr="00A936A1">
        <w:rPr>
          <w:rFonts w:ascii="Arial" w:hAnsi="Arial" w:cs="Arial"/>
          <w:color w:val="000000"/>
          <w:sz w:val="20"/>
          <w:szCs w:val="20"/>
        </w:rPr>
        <w:t xml:space="preserve">The Campaign for Disability Employment, funded by the U.S. Department of Labor’s Office of Disability Employment Policy (ODEP), is pleased to announce that the </w:t>
      </w:r>
      <w:r w:rsidRPr="00A936A1">
        <w:rPr>
          <w:rFonts w:ascii="Arial" w:hAnsi="Arial" w:cs="Arial"/>
          <w:i/>
          <w:iCs/>
          <w:color w:val="000000"/>
          <w:sz w:val="20"/>
          <w:szCs w:val="20"/>
        </w:rPr>
        <w:t>Because</w:t>
      </w:r>
      <w:r w:rsidRPr="00A936A1">
        <w:rPr>
          <w:rFonts w:ascii="Arial" w:hAnsi="Arial" w:cs="Arial"/>
          <w:color w:val="000000"/>
          <w:sz w:val="20"/>
          <w:szCs w:val="20"/>
        </w:rPr>
        <w:t xml:space="preserve"> toolkit, including public service announcements (PSAs) and inspirational posters, is now available to download and order free of charge. The</w:t>
      </w:r>
      <w:r w:rsidRPr="00A936A1">
        <w:rPr>
          <w:rFonts w:ascii="Arial" w:hAnsi="Arial" w:cs="Arial"/>
          <w:i/>
          <w:iCs/>
          <w:color w:val="000000"/>
          <w:sz w:val="20"/>
          <w:szCs w:val="20"/>
        </w:rPr>
        <w:t xml:space="preserve"> Because</w:t>
      </w:r>
      <w:r w:rsidRPr="00A936A1">
        <w:rPr>
          <w:rFonts w:ascii="Arial" w:hAnsi="Arial" w:cs="Arial"/>
          <w:color w:val="000000"/>
          <w:sz w:val="20"/>
          <w:szCs w:val="20"/>
        </w:rPr>
        <w:t xml:space="preserve"> PSA features seven people — not actors — with disabilities who are pursuing and realizing their goals and passions as a result of the support and encouragement they received from </w:t>
      </w:r>
      <w:r w:rsidR="00AA314C">
        <w:rPr>
          <w:rFonts w:ascii="Arial" w:hAnsi="Arial" w:cs="Arial"/>
          <w:color w:val="000000"/>
          <w:sz w:val="20"/>
          <w:szCs w:val="20"/>
        </w:rPr>
        <w:t xml:space="preserve">everyday people in their lives. </w:t>
      </w:r>
      <w:r w:rsidRPr="00A936A1">
        <w:rPr>
          <w:rFonts w:ascii="Arial" w:hAnsi="Arial" w:cs="Arial"/>
          <w:color w:val="000000"/>
          <w:sz w:val="20"/>
          <w:szCs w:val="20"/>
        </w:rPr>
        <w:t>The full-size posters, like the examples attached, are available fo</w:t>
      </w:r>
      <w:r w:rsidR="00AA314C">
        <w:rPr>
          <w:rFonts w:ascii="Arial" w:hAnsi="Arial" w:cs="Arial"/>
          <w:color w:val="000000"/>
          <w:sz w:val="20"/>
          <w:szCs w:val="20"/>
        </w:rPr>
        <w:t>r each participant in the PSA. </w:t>
      </w:r>
      <w:r w:rsidRPr="00A936A1">
        <w:rPr>
          <w:rFonts w:ascii="Arial" w:hAnsi="Arial" w:cs="Arial"/>
          <w:color w:val="000000"/>
          <w:sz w:val="20"/>
          <w:szCs w:val="20"/>
        </w:rPr>
        <w:t xml:space="preserve">Order the free posters for your organization and learn more about the Campaign for Disability Employment at </w:t>
      </w:r>
      <w:hyperlink r:id="rId81" w:tgtFrame="_blank" w:history="1">
        <w:proofErr w:type="gramStart"/>
        <w:r w:rsidRPr="00A936A1">
          <w:rPr>
            <w:rStyle w:val="Hyperlink"/>
            <w:rFonts w:ascii="Arial" w:hAnsi="Arial" w:cs="Arial"/>
            <w:sz w:val="20"/>
            <w:szCs w:val="20"/>
          </w:rPr>
          <w:t>Because</w:t>
        </w:r>
        <w:proofErr w:type="gramEnd"/>
        <w:r w:rsidRPr="00A936A1">
          <w:rPr>
            <w:rStyle w:val="Hyperlink"/>
            <w:rFonts w:ascii="Arial" w:hAnsi="Arial" w:cs="Arial"/>
            <w:sz w:val="20"/>
            <w:szCs w:val="20"/>
          </w:rPr>
          <w:t xml:space="preserve"> toolkit</w:t>
        </w:r>
      </w:hyperlink>
      <w:r w:rsidRPr="00A936A1">
        <w:rPr>
          <w:rFonts w:ascii="Arial" w:hAnsi="Arial" w:cs="Arial"/>
          <w:color w:val="000000"/>
          <w:sz w:val="20"/>
          <w:szCs w:val="20"/>
        </w:rPr>
        <w:t xml:space="preserve">. </w:t>
      </w:r>
    </w:p>
    <w:p w:rsidR="00A936A1" w:rsidRDefault="00D05822" w:rsidP="008F2BF0">
      <w:pPr>
        <w:pStyle w:val="NormalWeb"/>
        <w:spacing w:before="0" w:beforeAutospacing="0" w:after="0" w:afterAutospacing="0"/>
        <w:rPr>
          <w:rStyle w:val="Strong"/>
          <w:rFonts w:ascii="Arial" w:hAnsi="Arial" w:cs="Arial"/>
          <w:b w:val="0"/>
          <w:bCs w:val="0"/>
          <w:sz w:val="20"/>
          <w:szCs w:val="20"/>
        </w:rPr>
      </w:pPr>
      <w:r>
        <w:rPr>
          <w:rStyle w:val="Strong"/>
          <w:rFonts w:ascii="Arial" w:hAnsi="Arial" w:cs="Arial"/>
          <w:b w:val="0"/>
          <w:bCs w:val="0"/>
          <w:sz w:val="20"/>
          <w:szCs w:val="20"/>
        </w:rPr>
        <w:br/>
      </w:r>
    </w:p>
    <w:p w:rsidR="00304E02" w:rsidRDefault="00BB55AB" w:rsidP="00061AFF">
      <w:pPr>
        <w:pStyle w:val="Default"/>
        <w:rPr>
          <w:rFonts w:ascii="Arial" w:hAnsi="Arial"/>
          <w:b/>
          <w:sz w:val="20"/>
          <w:szCs w:val="20"/>
          <w:u w:val="single"/>
        </w:rPr>
      </w:pPr>
      <w:r>
        <w:rPr>
          <w:rFonts w:ascii="Arial" w:hAnsi="Arial"/>
          <w:b/>
          <w:sz w:val="20"/>
          <w:szCs w:val="20"/>
          <w:u w:val="single"/>
        </w:rPr>
        <w:t>HEALTHY LIVING</w:t>
      </w:r>
    </w:p>
    <w:p w:rsidR="006E1A2D" w:rsidRDefault="006E1A2D" w:rsidP="00061AFF">
      <w:pPr>
        <w:pStyle w:val="Default"/>
        <w:rPr>
          <w:rFonts w:ascii="Arial" w:hAnsi="Arial"/>
          <w:b/>
          <w:sz w:val="20"/>
          <w:szCs w:val="20"/>
          <w:u w:val="single"/>
        </w:rPr>
      </w:pPr>
    </w:p>
    <w:p w:rsidR="00940E19" w:rsidRPr="00A936A1" w:rsidRDefault="00940E19" w:rsidP="0002777D">
      <w:pPr>
        <w:pStyle w:val="ListParagraph"/>
        <w:numPr>
          <w:ilvl w:val="0"/>
          <w:numId w:val="14"/>
        </w:numPr>
        <w:rPr>
          <w:rFonts w:ascii="Arial" w:eastAsiaTheme="minorHAnsi" w:hAnsi="Arial" w:cs="Arial"/>
          <w:b/>
          <w:sz w:val="20"/>
          <w:szCs w:val="20"/>
        </w:rPr>
      </w:pPr>
      <w:r w:rsidRPr="00A936A1">
        <w:rPr>
          <w:rFonts w:ascii="Arial" w:eastAsiaTheme="minorHAnsi" w:hAnsi="Arial" w:cs="Arial"/>
          <w:b/>
          <w:sz w:val="20"/>
          <w:szCs w:val="20"/>
        </w:rPr>
        <w:t xml:space="preserve">Welcome New Healthy Living Officers! </w:t>
      </w:r>
    </w:p>
    <w:p w:rsidR="00940E19" w:rsidRPr="00940E19" w:rsidRDefault="00940E19" w:rsidP="00A936A1">
      <w:pPr>
        <w:spacing w:after="0"/>
        <w:ind w:left="360"/>
        <w:rPr>
          <w:rFonts w:ascii="Arial" w:eastAsiaTheme="minorHAnsi" w:hAnsi="Arial" w:cs="Arial"/>
          <w:sz w:val="20"/>
          <w:szCs w:val="20"/>
        </w:rPr>
      </w:pPr>
      <w:r w:rsidRPr="00940E19">
        <w:rPr>
          <w:rFonts w:ascii="Arial" w:eastAsiaTheme="minorHAnsi" w:hAnsi="Arial" w:cs="Arial"/>
          <w:sz w:val="20"/>
          <w:szCs w:val="20"/>
        </w:rPr>
        <w:t>Congratulations to all our newly elected Healthy Living Officers!</w:t>
      </w:r>
      <w:r>
        <w:rPr>
          <w:rFonts w:ascii="Arial" w:eastAsiaTheme="minorHAnsi" w:hAnsi="Arial" w:cs="Arial"/>
          <w:sz w:val="20"/>
          <w:szCs w:val="20"/>
        </w:rPr>
        <w:br/>
      </w:r>
      <w:r w:rsidRPr="00940E19">
        <w:rPr>
          <w:rFonts w:ascii="Arial" w:eastAsiaTheme="minorHAnsi" w:hAnsi="Arial" w:cs="Arial"/>
          <w:sz w:val="20"/>
          <w:szCs w:val="20"/>
        </w:rPr>
        <w:t>The Healthy Living officer will serve as the club’s ambassador for health! By choosing to elect a Healthy Living officer your club is taking an active role in</w:t>
      </w:r>
      <w:r w:rsidR="00AA314C">
        <w:rPr>
          <w:rFonts w:ascii="Arial" w:eastAsiaTheme="minorHAnsi" w:hAnsi="Arial" w:cs="Arial"/>
          <w:sz w:val="20"/>
          <w:szCs w:val="20"/>
        </w:rPr>
        <w:t xml:space="preserve"> promoting healthy lifestyles. </w:t>
      </w:r>
      <w:r w:rsidRPr="00940E19">
        <w:rPr>
          <w:rFonts w:ascii="Arial" w:eastAsiaTheme="minorHAnsi" w:hAnsi="Arial" w:cs="Arial"/>
          <w:sz w:val="20"/>
          <w:szCs w:val="20"/>
        </w:rPr>
        <w:t xml:space="preserve">The Healthy Living officer will be the leadership for all health activities including: </w:t>
      </w:r>
      <w:r w:rsidR="005822B7">
        <w:rPr>
          <w:rFonts w:ascii="Arial" w:eastAsiaTheme="minorHAnsi" w:hAnsi="Arial" w:cs="Arial"/>
          <w:sz w:val="20"/>
          <w:szCs w:val="20"/>
        </w:rPr>
        <w:t>P</w:t>
      </w:r>
      <w:r w:rsidRPr="00940E19">
        <w:rPr>
          <w:rFonts w:ascii="Arial" w:eastAsiaTheme="minorHAnsi" w:hAnsi="Arial" w:cs="Arial"/>
          <w:sz w:val="20"/>
          <w:szCs w:val="20"/>
        </w:rPr>
        <w:t>roviding ideas on how to incorporate physical activities and healthy eating into each club meeting, write Healthy Living articles for the club newsletter, and adopting and promoting a club Wellness Plan. Please help ensure that the health “H” of 4-H is at the forefront of all our meetings, consider electing a Healthy Living officer!</w:t>
      </w:r>
      <w:r w:rsidR="00226D37">
        <w:rPr>
          <w:rFonts w:ascii="Arial" w:eastAsiaTheme="minorHAnsi" w:hAnsi="Arial" w:cs="Arial"/>
          <w:sz w:val="20"/>
          <w:szCs w:val="20"/>
        </w:rPr>
        <w:br/>
      </w:r>
    </w:p>
    <w:p w:rsidR="00940E19" w:rsidRPr="00940E19" w:rsidRDefault="00940E19" w:rsidP="00A936A1">
      <w:pPr>
        <w:spacing w:after="0"/>
        <w:ind w:left="360"/>
        <w:rPr>
          <w:rFonts w:ascii="Arial" w:eastAsiaTheme="minorHAnsi" w:hAnsi="Arial" w:cs="Arial"/>
          <w:sz w:val="20"/>
          <w:szCs w:val="20"/>
        </w:rPr>
      </w:pPr>
      <w:r w:rsidRPr="00940E19">
        <w:rPr>
          <w:rFonts w:ascii="Arial" w:eastAsiaTheme="minorHAnsi" w:hAnsi="Arial" w:cs="Arial"/>
          <w:sz w:val="20"/>
          <w:szCs w:val="20"/>
        </w:rPr>
        <w:t xml:space="preserve">The Choose Health Officer Guide developed by Cornell University Extension can be found at: </w:t>
      </w:r>
      <w:hyperlink r:id="rId82" w:history="1">
        <w:r w:rsidRPr="00940E19">
          <w:rPr>
            <w:rFonts w:ascii="Arial" w:eastAsiaTheme="minorHAnsi" w:hAnsi="Arial" w:cs="Arial"/>
            <w:color w:val="0000FF" w:themeColor="hyperlink"/>
            <w:sz w:val="20"/>
            <w:szCs w:val="20"/>
            <w:u w:val="single"/>
          </w:rPr>
          <w:t>http://www.ca4h.org/Resources/Publications/</w:t>
        </w:r>
      </w:hyperlink>
      <w:r w:rsidR="00226D37">
        <w:rPr>
          <w:rFonts w:ascii="Arial" w:eastAsiaTheme="minorHAnsi" w:hAnsi="Arial" w:cs="Arial"/>
          <w:color w:val="0000FF" w:themeColor="hyperlink"/>
          <w:sz w:val="20"/>
          <w:szCs w:val="20"/>
          <w:u w:val="single"/>
        </w:rPr>
        <w:br/>
      </w:r>
    </w:p>
    <w:p w:rsidR="00940E19" w:rsidRPr="00940E19" w:rsidRDefault="00940E19" w:rsidP="00A936A1">
      <w:pPr>
        <w:spacing w:after="0"/>
        <w:ind w:left="360"/>
        <w:rPr>
          <w:rFonts w:ascii="Arial" w:eastAsiaTheme="minorHAnsi" w:hAnsi="Arial" w:cs="Arial"/>
          <w:sz w:val="20"/>
          <w:szCs w:val="20"/>
        </w:rPr>
      </w:pPr>
      <w:r w:rsidRPr="00940E19">
        <w:rPr>
          <w:rFonts w:ascii="Arial" w:eastAsiaTheme="minorHAnsi" w:hAnsi="Arial" w:cs="Arial"/>
          <w:sz w:val="20"/>
          <w:szCs w:val="20"/>
        </w:rPr>
        <w:t xml:space="preserve">*To receive your Healthy Living Officer pin please email the name of your Officer and club to Anne Iaccopucci at </w:t>
      </w:r>
      <w:hyperlink r:id="rId83" w:history="1">
        <w:r w:rsidRPr="00940E19">
          <w:rPr>
            <w:rFonts w:ascii="Arial" w:eastAsiaTheme="minorHAnsi" w:hAnsi="Arial" w:cs="Arial"/>
            <w:color w:val="0000FF" w:themeColor="hyperlink"/>
            <w:sz w:val="20"/>
            <w:szCs w:val="20"/>
            <w:u w:val="single"/>
          </w:rPr>
          <w:t>amiaccopucci@ucanr.edu</w:t>
        </w:r>
      </w:hyperlink>
      <w:r w:rsidR="00AA314C">
        <w:rPr>
          <w:rFonts w:ascii="Arial" w:eastAsiaTheme="minorHAnsi" w:hAnsi="Arial" w:cs="Arial"/>
          <w:sz w:val="20"/>
          <w:szCs w:val="20"/>
        </w:rPr>
        <w:t>.</w:t>
      </w:r>
      <w:r w:rsidR="00226D37">
        <w:rPr>
          <w:rFonts w:ascii="Arial" w:eastAsiaTheme="minorHAnsi" w:hAnsi="Arial" w:cs="Arial"/>
          <w:sz w:val="20"/>
          <w:szCs w:val="20"/>
        </w:rPr>
        <w:br/>
      </w:r>
    </w:p>
    <w:p w:rsidR="00940E19" w:rsidRPr="00940E19" w:rsidRDefault="00AA314C" w:rsidP="0002777D">
      <w:pPr>
        <w:pStyle w:val="ListParagraph"/>
        <w:numPr>
          <w:ilvl w:val="0"/>
          <w:numId w:val="4"/>
        </w:numPr>
        <w:ind w:left="360"/>
        <w:rPr>
          <w:rFonts w:ascii="Arial" w:eastAsiaTheme="minorHAnsi" w:hAnsi="Arial" w:cs="Arial"/>
          <w:b/>
          <w:sz w:val="20"/>
          <w:szCs w:val="20"/>
        </w:rPr>
      </w:pPr>
      <w:r>
        <w:rPr>
          <w:rFonts w:ascii="Arial" w:eastAsiaTheme="minorHAnsi" w:hAnsi="Arial" w:cs="Arial"/>
          <w:b/>
          <w:sz w:val="20"/>
          <w:szCs w:val="20"/>
        </w:rPr>
        <w:t>Teens T</w:t>
      </w:r>
      <w:r w:rsidR="00940E19" w:rsidRPr="00940E19">
        <w:rPr>
          <w:rFonts w:ascii="Arial" w:eastAsiaTheme="minorHAnsi" w:hAnsi="Arial" w:cs="Arial"/>
          <w:b/>
          <w:sz w:val="20"/>
          <w:szCs w:val="20"/>
        </w:rPr>
        <w:t xml:space="preserve">ake on Health </w:t>
      </w:r>
    </w:p>
    <w:p w:rsidR="00940E19" w:rsidRPr="00940E19" w:rsidRDefault="00940E19" w:rsidP="00236089">
      <w:pPr>
        <w:spacing w:after="0"/>
        <w:ind w:left="360"/>
        <w:rPr>
          <w:rFonts w:ascii="Arial" w:eastAsiaTheme="minorHAnsi" w:hAnsi="Arial" w:cs="Arial"/>
          <w:sz w:val="20"/>
          <w:szCs w:val="20"/>
        </w:rPr>
      </w:pPr>
      <w:r w:rsidRPr="00940E19">
        <w:rPr>
          <w:rFonts w:ascii="Arial" w:eastAsiaTheme="minorHAnsi" w:hAnsi="Arial" w:cs="Arial"/>
          <w:sz w:val="20"/>
          <w:szCs w:val="20"/>
        </w:rPr>
        <w:t>We are excited to announce that 4-H has partnered with Molina Healthcare to b</w:t>
      </w:r>
      <w:r w:rsidR="00AA314C">
        <w:rPr>
          <w:rFonts w:ascii="Arial" w:eastAsiaTheme="minorHAnsi" w:hAnsi="Arial" w:cs="Arial"/>
          <w:sz w:val="20"/>
          <w:szCs w:val="20"/>
        </w:rPr>
        <w:t>ring a national campaign Teens T</w:t>
      </w:r>
      <w:r w:rsidRPr="00940E19">
        <w:rPr>
          <w:rFonts w:ascii="Arial" w:eastAsiaTheme="minorHAnsi" w:hAnsi="Arial" w:cs="Arial"/>
          <w:sz w:val="20"/>
          <w:szCs w:val="20"/>
        </w:rPr>
        <w:t>ake on Health to California. As part of this campaign, 4-H California youth will host a Town Hall event for teens and other stakeholders to discuss their solutions to the curren</w:t>
      </w:r>
      <w:r w:rsidR="00AA314C">
        <w:rPr>
          <w:rFonts w:ascii="Arial" w:eastAsiaTheme="minorHAnsi" w:hAnsi="Arial" w:cs="Arial"/>
          <w:sz w:val="20"/>
          <w:szCs w:val="20"/>
        </w:rPr>
        <w:t>t health issues of our nation. The Teens T</w:t>
      </w:r>
      <w:r w:rsidRPr="00940E19">
        <w:rPr>
          <w:rFonts w:ascii="Arial" w:eastAsiaTheme="minorHAnsi" w:hAnsi="Arial" w:cs="Arial"/>
          <w:sz w:val="20"/>
          <w:szCs w:val="20"/>
        </w:rPr>
        <w:t xml:space="preserve">ake on Health Town Hall Meeting will be on </w:t>
      </w:r>
      <w:r w:rsidRPr="00940E19">
        <w:rPr>
          <w:rFonts w:ascii="Arial" w:eastAsiaTheme="minorHAnsi" w:hAnsi="Arial" w:cs="Arial"/>
          <w:b/>
          <w:sz w:val="20"/>
          <w:szCs w:val="20"/>
        </w:rPr>
        <w:t>October 12</w:t>
      </w:r>
      <w:r w:rsidRPr="00940E19">
        <w:rPr>
          <w:rFonts w:ascii="Arial" w:eastAsiaTheme="minorHAnsi" w:hAnsi="Arial" w:cs="Arial"/>
          <w:b/>
          <w:sz w:val="20"/>
          <w:szCs w:val="20"/>
          <w:vertAlign w:val="superscript"/>
        </w:rPr>
        <w:t>th</w:t>
      </w:r>
      <w:r>
        <w:rPr>
          <w:rFonts w:ascii="Arial" w:eastAsiaTheme="minorHAnsi" w:hAnsi="Arial" w:cs="Arial"/>
          <w:b/>
          <w:sz w:val="20"/>
          <w:szCs w:val="20"/>
        </w:rPr>
        <w:t>,</w:t>
      </w:r>
      <w:r w:rsidRPr="00940E19">
        <w:rPr>
          <w:rFonts w:ascii="Arial" w:eastAsiaTheme="minorHAnsi" w:hAnsi="Arial" w:cs="Arial"/>
          <w:b/>
          <w:sz w:val="20"/>
          <w:szCs w:val="20"/>
        </w:rPr>
        <w:t xml:space="preserve"> 2013</w:t>
      </w:r>
      <w:r w:rsidRPr="00940E19">
        <w:rPr>
          <w:rFonts w:ascii="Arial" w:eastAsiaTheme="minorHAnsi" w:hAnsi="Arial" w:cs="Arial"/>
          <w:sz w:val="20"/>
          <w:szCs w:val="20"/>
        </w:rPr>
        <w:t xml:space="preserve"> in Sacramento. We are currently soliciting teen leaders to participate in the planning of the Town Hall. If you are an interested teen please contact </w:t>
      </w:r>
      <w:proofErr w:type="spellStart"/>
      <w:r w:rsidRPr="00940E19">
        <w:rPr>
          <w:rFonts w:ascii="Arial" w:eastAsiaTheme="minorHAnsi" w:hAnsi="Arial" w:cs="Arial"/>
          <w:sz w:val="20"/>
          <w:szCs w:val="20"/>
        </w:rPr>
        <w:t>Renata</w:t>
      </w:r>
      <w:proofErr w:type="spellEnd"/>
      <w:r w:rsidRPr="00940E19">
        <w:rPr>
          <w:rFonts w:ascii="Arial" w:eastAsiaTheme="minorHAnsi" w:hAnsi="Arial" w:cs="Arial"/>
          <w:sz w:val="20"/>
          <w:szCs w:val="20"/>
        </w:rPr>
        <w:t xml:space="preserve"> </w:t>
      </w:r>
      <w:proofErr w:type="spellStart"/>
      <w:r w:rsidRPr="00940E19">
        <w:rPr>
          <w:rFonts w:ascii="Arial" w:eastAsiaTheme="minorHAnsi" w:hAnsi="Arial" w:cs="Arial"/>
          <w:sz w:val="20"/>
          <w:szCs w:val="20"/>
        </w:rPr>
        <w:t>Atayeva</w:t>
      </w:r>
      <w:proofErr w:type="spellEnd"/>
      <w:r w:rsidRPr="00940E19">
        <w:rPr>
          <w:rFonts w:ascii="Arial" w:eastAsiaTheme="minorHAnsi" w:hAnsi="Arial" w:cs="Arial"/>
          <w:sz w:val="20"/>
          <w:szCs w:val="20"/>
        </w:rPr>
        <w:t xml:space="preserve"> at </w:t>
      </w:r>
      <w:hyperlink r:id="rId84" w:history="1">
        <w:r w:rsidRPr="003778D1">
          <w:rPr>
            <w:rStyle w:val="Hyperlink"/>
            <w:rFonts w:ascii="Arial" w:eastAsiaTheme="minorHAnsi" w:hAnsi="Arial" w:cs="Arial"/>
            <w:sz w:val="20"/>
            <w:szCs w:val="20"/>
          </w:rPr>
          <w:t>renata.atayeva@gmail.com</w:t>
        </w:r>
      </w:hyperlink>
      <w:r w:rsidRPr="00940E19">
        <w:rPr>
          <w:rFonts w:ascii="Arial" w:eastAsiaTheme="minorHAnsi" w:hAnsi="Arial" w:cs="Arial"/>
          <w:sz w:val="20"/>
          <w:szCs w:val="20"/>
        </w:rPr>
        <w:t xml:space="preserve">. Additionally, we will be holding a Teens Take </w:t>
      </w:r>
      <w:r w:rsidR="00AA314C" w:rsidRPr="00940E19">
        <w:rPr>
          <w:rFonts w:ascii="Arial" w:eastAsiaTheme="minorHAnsi" w:hAnsi="Arial" w:cs="Arial"/>
          <w:sz w:val="20"/>
          <w:szCs w:val="20"/>
        </w:rPr>
        <w:t>on</w:t>
      </w:r>
      <w:r w:rsidRPr="00940E19">
        <w:rPr>
          <w:rFonts w:ascii="Arial" w:eastAsiaTheme="minorHAnsi" w:hAnsi="Arial" w:cs="Arial"/>
          <w:sz w:val="20"/>
          <w:szCs w:val="20"/>
        </w:rPr>
        <w:t xml:space="preserve"> Health session at the State Leadership Conference in July.  </w:t>
      </w:r>
      <w:r w:rsidR="00226D37">
        <w:rPr>
          <w:rFonts w:ascii="Arial" w:eastAsiaTheme="minorHAnsi" w:hAnsi="Arial" w:cs="Arial"/>
          <w:sz w:val="20"/>
          <w:szCs w:val="20"/>
        </w:rPr>
        <w:br/>
      </w:r>
    </w:p>
    <w:p w:rsidR="00940E19" w:rsidRPr="00940E19" w:rsidRDefault="00940E19" w:rsidP="0002777D">
      <w:pPr>
        <w:pStyle w:val="ListParagraph"/>
        <w:numPr>
          <w:ilvl w:val="0"/>
          <w:numId w:val="4"/>
        </w:numPr>
        <w:ind w:left="360"/>
        <w:rPr>
          <w:rFonts w:ascii="Arial" w:eastAsia="Calibri" w:hAnsi="Arial" w:cs="Arial"/>
          <w:b/>
          <w:sz w:val="20"/>
          <w:szCs w:val="20"/>
        </w:rPr>
      </w:pPr>
      <w:r w:rsidRPr="00940E19">
        <w:rPr>
          <w:rFonts w:ascii="Arial" w:eastAsia="Calibri" w:hAnsi="Arial" w:cs="Arial"/>
          <w:b/>
          <w:sz w:val="20"/>
          <w:szCs w:val="20"/>
        </w:rPr>
        <w:t>Be SAFE Curriculum and Training Are Now Available!</w:t>
      </w:r>
    </w:p>
    <w:p w:rsidR="00940E19" w:rsidRPr="00940E19" w:rsidRDefault="00940E19" w:rsidP="00236089">
      <w:pPr>
        <w:spacing w:after="0"/>
        <w:ind w:left="360"/>
        <w:rPr>
          <w:rFonts w:ascii="Arial" w:eastAsia="Calibri" w:hAnsi="Arial" w:cs="Arial"/>
          <w:sz w:val="20"/>
          <w:szCs w:val="20"/>
        </w:rPr>
      </w:pPr>
      <w:r w:rsidRPr="00940E19">
        <w:rPr>
          <w:rFonts w:ascii="Arial" w:eastAsia="Calibri" w:hAnsi="Arial" w:cs="Arial"/>
          <w:sz w:val="20"/>
          <w:szCs w:val="20"/>
        </w:rPr>
        <w:t>Ann</w:t>
      </w:r>
      <w:r w:rsidR="00AA314C">
        <w:rPr>
          <w:rFonts w:ascii="Arial" w:eastAsia="Calibri" w:hAnsi="Arial" w:cs="Arial"/>
          <w:sz w:val="20"/>
          <w:szCs w:val="20"/>
        </w:rPr>
        <w:t>ouncing the release of Be SAFE:</w:t>
      </w:r>
      <w:r w:rsidRPr="00940E19">
        <w:rPr>
          <w:rFonts w:ascii="Arial" w:eastAsia="Calibri" w:hAnsi="Arial" w:cs="Arial"/>
          <w:sz w:val="20"/>
          <w:szCs w:val="20"/>
        </w:rPr>
        <w:t xml:space="preserve"> Safe, Affirming and Fair Environments</w:t>
      </w:r>
      <w:r w:rsidR="00105D44">
        <w:rPr>
          <w:rFonts w:ascii="Arial" w:eastAsia="Calibri" w:hAnsi="Arial" w:cs="Arial"/>
          <w:sz w:val="20"/>
          <w:szCs w:val="20"/>
        </w:rPr>
        <w:t xml:space="preserve">! </w:t>
      </w:r>
      <w:r w:rsidRPr="00940E19">
        <w:rPr>
          <w:rFonts w:ascii="Arial" w:eastAsia="Calibri" w:hAnsi="Arial" w:cs="Arial"/>
          <w:sz w:val="20"/>
          <w:szCs w:val="20"/>
        </w:rPr>
        <w:t>Be SAFE is now available and is designed specifically for use in out-of-school time settings such as 4-H, after-school programs, scouts and Boys and Girls Clubs. Follow the link to download a free PDF of the Introduction of Be SAFE – and/or</w:t>
      </w:r>
      <w:r w:rsidR="00AA314C">
        <w:rPr>
          <w:rFonts w:ascii="Arial" w:eastAsia="Calibri" w:hAnsi="Arial" w:cs="Arial"/>
          <w:sz w:val="20"/>
          <w:szCs w:val="20"/>
        </w:rPr>
        <w:t xml:space="preserve"> to order the full curriculum. </w:t>
      </w:r>
      <w:r w:rsidRPr="00940E19">
        <w:rPr>
          <w:rFonts w:ascii="Arial" w:eastAsia="Calibri" w:hAnsi="Arial" w:cs="Arial"/>
          <w:sz w:val="20"/>
          <w:szCs w:val="20"/>
        </w:rPr>
        <w:t xml:space="preserve">MSU Extension Bookstore:  </w:t>
      </w:r>
    </w:p>
    <w:p w:rsidR="00940E19" w:rsidRPr="00940E19" w:rsidRDefault="004B0B0A" w:rsidP="00236089">
      <w:pPr>
        <w:spacing w:after="0"/>
        <w:ind w:left="360"/>
        <w:rPr>
          <w:rFonts w:ascii="Arial" w:eastAsia="Calibri" w:hAnsi="Arial" w:cs="Arial"/>
          <w:sz w:val="20"/>
          <w:szCs w:val="20"/>
        </w:rPr>
      </w:pPr>
      <w:hyperlink r:id="rId85" w:history="1">
        <w:r w:rsidR="00940E19" w:rsidRPr="00940E19">
          <w:rPr>
            <w:rFonts w:ascii="Arial" w:eastAsia="Calibri" w:hAnsi="Arial" w:cs="Arial"/>
            <w:color w:val="0000FF" w:themeColor="hyperlink"/>
            <w:sz w:val="20"/>
            <w:szCs w:val="20"/>
            <w:u w:val="single"/>
          </w:rPr>
          <w:t>http://web2.msue.msu.edu/bulletins2/product/be-safe-safe-affirming-and-fair-environments-1363.cfm</w:t>
        </w:r>
      </w:hyperlink>
    </w:p>
    <w:p w:rsidR="00940E19" w:rsidRPr="00940E19" w:rsidRDefault="00940E19" w:rsidP="00236089">
      <w:pPr>
        <w:spacing w:after="0"/>
        <w:ind w:left="360" w:hanging="360"/>
        <w:rPr>
          <w:rFonts w:ascii="Arial" w:eastAsia="Calibri" w:hAnsi="Arial" w:cs="Arial"/>
          <w:sz w:val="20"/>
          <w:szCs w:val="20"/>
        </w:rPr>
      </w:pPr>
    </w:p>
    <w:p w:rsidR="00940E19" w:rsidRPr="00940E19" w:rsidRDefault="00940E19" w:rsidP="00AA314C">
      <w:pPr>
        <w:spacing w:after="0"/>
        <w:ind w:left="360"/>
        <w:rPr>
          <w:rFonts w:ascii="Arial" w:eastAsia="Calibri" w:hAnsi="Arial" w:cs="Arial"/>
          <w:sz w:val="20"/>
          <w:szCs w:val="20"/>
        </w:rPr>
      </w:pPr>
      <w:r w:rsidRPr="00940E19">
        <w:rPr>
          <w:rFonts w:ascii="Arial" w:eastAsia="Calibri" w:hAnsi="Arial" w:cs="Arial"/>
          <w:sz w:val="20"/>
          <w:szCs w:val="20"/>
        </w:rPr>
        <w:t>We are also excited to announce that a day-long workshop Be SAFE: Addressing Bullying in Out-of-School Settings will take place on August 8, 2013, at the Hannah Community Center in East Lansing, Michigan. The cost of the workshop is $175 and includes a copy of the curriculum, refreshments and lunch, and seven continuing education units. (This course is approved by the Michigan Social Work Continuing Education Collaborative.) Registratio</w:t>
      </w:r>
      <w:r w:rsidR="00AA314C">
        <w:rPr>
          <w:rFonts w:ascii="Arial" w:eastAsia="Calibri" w:hAnsi="Arial" w:cs="Arial"/>
          <w:sz w:val="20"/>
          <w:szCs w:val="20"/>
        </w:rPr>
        <w:t xml:space="preserve">n information is available at: </w:t>
      </w:r>
      <w:hyperlink r:id="rId86" w:history="1">
        <w:r w:rsidRPr="00940E19">
          <w:rPr>
            <w:rFonts w:ascii="Arial" w:eastAsia="Calibri" w:hAnsi="Arial" w:cs="Arial"/>
            <w:color w:val="0000FF" w:themeColor="hyperlink"/>
            <w:sz w:val="20"/>
            <w:szCs w:val="20"/>
            <w:u w:val="single"/>
          </w:rPr>
          <w:t>http://events.anr.msu.edu/BeSAFEAugust8/</w:t>
        </w:r>
      </w:hyperlink>
      <w:r w:rsidRPr="00940E19">
        <w:rPr>
          <w:rFonts w:ascii="Arial" w:eastAsia="Calibri" w:hAnsi="Arial" w:cs="Arial"/>
          <w:sz w:val="20"/>
          <w:szCs w:val="20"/>
        </w:rPr>
        <w:t>.</w:t>
      </w:r>
    </w:p>
    <w:p w:rsidR="00940E19" w:rsidRPr="00940E19" w:rsidRDefault="00940E19" w:rsidP="00236089">
      <w:pPr>
        <w:spacing w:after="0"/>
        <w:ind w:left="360" w:hanging="360"/>
        <w:rPr>
          <w:rFonts w:ascii="Arial" w:eastAsiaTheme="minorHAnsi" w:hAnsi="Arial" w:cs="Arial"/>
          <w:sz w:val="20"/>
          <w:szCs w:val="20"/>
        </w:rPr>
      </w:pPr>
    </w:p>
    <w:p w:rsidR="00940E19" w:rsidRPr="00140031" w:rsidRDefault="00940E19" w:rsidP="0002777D">
      <w:pPr>
        <w:pStyle w:val="ListParagraph"/>
        <w:numPr>
          <w:ilvl w:val="0"/>
          <w:numId w:val="4"/>
        </w:numPr>
        <w:ind w:left="360"/>
        <w:rPr>
          <w:rFonts w:ascii="Arial" w:eastAsiaTheme="minorHAnsi" w:hAnsi="Arial" w:cs="Arial"/>
          <w:b/>
          <w:sz w:val="20"/>
          <w:szCs w:val="20"/>
        </w:rPr>
      </w:pPr>
      <w:r w:rsidRPr="00140031">
        <w:rPr>
          <w:rFonts w:ascii="Arial" w:eastAsiaTheme="minorHAnsi" w:hAnsi="Arial" w:cs="Arial"/>
          <w:b/>
          <w:sz w:val="20"/>
          <w:szCs w:val="20"/>
        </w:rPr>
        <w:t>Courage to Care™</w:t>
      </w:r>
    </w:p>
    <w:p w:rsidR="00940E19" w:rsidRPr="00940E19" w:rsidRDefault="00940E19" w:rsidP="00236089">
      <w:pPr>
        <w:spacing w:after="0"/>
        <w:ind w:left="360"/>
        <w:rPr>
          <w:rFonts w:ascii="Arial" w:eastAsiaTheme="minorHAnsi" w:hAnsi="Arial" w:cs="Arial"/>
          <w:sz w:val="20"/>
          <w:szCs w:val="20"/>
        </w:rPr>
      </w:pPr>
      <w:r w:rsidRPr="00940E19">
        <w:rPr>
          <w:rFonts w:ascii="Arial" w:eastAsiaTheme="minorHAnsi" w:hAnsi="Arial" w:cs="Arial"/>
          <w:sz w:val="20"/>
          <w:szCs w:val="20"/>
        </w:rPr>
        <w:t>Developed by the</w:t>
      </w:r>
      <w:r w:rsidRPr="00940E19">
        <w:rPr>
          <w:rFonts w:ascii="Arial" w:eastAsiaTheme="minorHAnsi" w:hAnsi="Arial" w:cs="Arial"/>
          <w:b/>
          <w:sz w:val="20"/>
          <w:szCs w:val="20"/>
        </w:rPr>
        <w:t xml:space="preserve"> </w:t>
      </w:r>
      <w:r w:rsidRPr="00940E19">
        <w:rPr>
          <w:rFonts w:ascii="Arial" w:eastAsiaTheme="minorHAnsi" w:hAnsi="Arial" w:cs="Arial"/>
          <w:sz w:val="20"/>
          <w:szCs w:val="20"/>
        </w:rPr>
        <w:t xml:space="preserve">University of New Hampshire, Courage to Care is an evidence-based curriculum for middle school students, designed to increase care for others, and reduce bullying. The program teaches empathy, civility, and attacks school meanness by increasing </w:t>
      </w:r>
      <w:r w:rsidR="00105D44" w:rsidRPr="00940E19">
        <w:rPr>
          <w:rFonts w:ascii="Arial" w:eastAsiaTheme="minorHAnsi" w:hAnsi="Arial" w:cs="Arial"/>
          <w:sz w:val="20"/>
          <w:szCs w:val="20"/>
        </w:rPr>
        <w:t>students</w:t>
      </w:r>
      <w:r w:rsidR="00105D44">
        <w:rPr>
          <w:rFonts w:ascii="Arial" w:eastAsiaTheme="minorHAnsi" w:hAnsi="Arial" w:cs="Arial"/>
          <w:sz w:val="20"/>
          <w:szCs w:val="20"/>
        </w:rPr>
        <w:t>’</w:t>
      </w:r>
      <w:r w:rsidR="00AA314C">
        <w:rPr>
          <w:rFonts w:ascii="Arial" w:eastAsiaTheme="minorHAnsi" w:hAnsi="Arial" w:cs="Arial"/>
          <w:sz w:val="20"/>
          <w:szCs w:val="20"/>
        </w:rPr>
        <w:t xml:space="preserve"> social and emotional skills. V</w:t>
      </w:r>
      <w:r w:rsidRPr="00940E19">
        <w:rPr>
          <w:rFonts w:ascii="Arial" w:eastAsiaTheme="minorHAnsi" w:hAnsi="Arial" w:cs="Arial"/>
          <w:sz w:val="20"/>
          <w:szCs w:val="20"/>
        </w:rPr>
        <w:t xml:space="preserve">iew a sample Courage to Care lesson by going to: </w:t>
      </w:r>
      <w:hyperlink r:id="rId87" w:history="1">
        <w:r w:rsidR="00F27C8F" w:rsidRPr="003778D1">
          <w:rPr>
            <w:rStyle w:val="Hyperlink"/>
            <w:rFonts w:ascii="Arial" w:eastAsiaTheme="minorHAnsi" w:hAnsi="Arial" w:cs="Arial"/>
            <w:sz w:val="20"/>
            <w:szCs w:val="20"/>
          </w:rPr>
          <w:t>http://bit.ly/CtoCSample5</w:t>
        </w:r>
      </w:hyperlink>
      <w:r w:rsidR="00F27C8F">
        <w:rPr>
          <w:rFonts w:ascii="Arial" w:eastAsiaTheme="minorHAnsi" w:hAnsi="Arial" w:cs="Arial"/>
          <w:sz w:val="20"/>
          <w:szCs w:val="20"/>
        </w:rPr>
        <w:t xml:space="preserve">.  </w:t>
      </w:r>
      <w:r w:rsidR="00F27C8F">
        <w:rPr>
          <w:rFonts w:ascii="Arial" w:eastAsiaTheme="minorHAnsi" w:hAnsi="Arial" w:cs="Arial"/>
          <w:sz w:val="20"/>
          <w:szCs w:val="20"/>
        </w:rPr>
        <w:br/>
        <w:t xml:space="preserve">More info: </w:t>
      </w:r>
      <w:hyperlink r:id="rId88" w:history="1">
        <w:r w:rsidRPr="00940E19">
          <w:rPr>
            <w:rFonts w:ascii="Arial" w:eastAsiaTheme="minorHAnsi" w:hAnsi="Arial" w:cs="Arial"/>
            <w:color w:val="0000FF" w:themeColor="hyperlink"/>
            <w:sz w:val="20"/>
            <w:szCs w:val="20"/>
            <w:u w:val="single"/>
          </w:rPr>
          <w:t>http://www.courage2care.com/</w:t>
        </w:r>
      </w:hyperlink>
      <w:r w:rsidR="00226D37">
        <w:rPr>
          <w:rFonts w:ascii="Arial" w:eastAsiaTheme="minorHAnsi" w:hAnsi="Arial" w:cs="Arial"/>
          <w:color w:val="0000FF" w:themeColor="hyperlink"/>
          <w:sz w:val="20"/>
          <w:szCs w:val="20"/>
          <w:u w:val="single"/>
        </w:rPr>
        <w:br/>
      </w:r>
    </w:p>
    <w:p w:rsidR="00940E19" w:rsidRPr="00F27C8F" w:rsidRDefault="00940E19" w:rsidP="0002777D">
      <w:pPr>
        <w:pStyle w:val="ListParagraph"/>
        <w:numPr>
          <w:ilvl w:val="0"/>
          <w:numId w:val="4"/>
        </w:numPr>
        <w:ind w:left="360"/>
        <w:rPr>
          <w:rFonts w:ascii="Arial" w:eastAsiaTheme="minorHAnsi" w:hAnsi="Arial" w:cs="Arial"/>
          <w:b/>
          <w:sz w:val="20"/>
          <w:szCs w:val="20"/>
        </w:rPr>
      </w:pPr>
      <w:r w:rsidRPr="00F27C8F">
        <w:rPr>
          <w:rFonts w:ascii="Arial" w:eastAsiaTheme="minorHAnsi" w:hAnsi="Arial" w:cs="Arial"/>
          <w:b/>
          <w:sz w:val="20"/>
          <w:szCs w:val="20"/>
        </w:rPr>
        <w:t>4-H Healthy Living Programs of Distinction</w:t>
      </w:r>
      <w:r w:rsidR="00F27C8F">
        <w:rPr>
          <w:rFonts w:ascii="Arial" w:eastAsiaTheme="minorHAnsi" w:hAnsi="Arial" w:cs="Arial"/>
          <w:b/>
          <w:sz w:val="20"/>
          <w:szCs w:val="20"/>
        </w:rPr>
        <w:t>:</w:t>
      </w:r>
      <w:r w:rsidR="00F27C8F">
        <w:rPr>
          <w:rFonts w:ascii="Arial" w:eastAsiaTheme="minorHAnsi" w:hAnsi="Arial" w:cs="Arial"/>
          <w:b/>
          <w:sz w:val="20"/>
          <w:szCs w:val="20"/>
        </w:rPr>
        <w:br/>
      </w:r>
      <w:r w:rsidRPr="00F27C8F">
        <w:rPr>
          <w:rFonts w:ascii="Arial" w:eastAsiaTheme="minorHAnsi" w:hAnsi="Arial" w:cs="Arial"/>
          <w:b/>
          <w:sz w:val="20"/>
          <w:szCs w:val="20"/>
        </w:rPr>
        <w:t xml:space="preserve"> </w:t>
      </w:r>
    </w:p>
    <w:p w:rsidR="00940E19" w:rsidRPr="00F27C8F" w:rsidRDefault="00940E19" w:rsidP="0002777D">
      <w:pPr>
        <w:pStyle w:val="ListParagraph"/>
        <w:numPr>
          <w:ilvl w:val="0"/>
          <w:numId w:val="15"/>
        </w:numPr>
        <w:ind w:left="720"/>
        <w:rPr>
          <w:rFonts w:ascii="Arial" w:eastAsiaTheme="minorHAnsi" w:hAnsi="Arial" w:cs="Arial"/>
          <w:sz w:val="20"/>
          <w:szCs w:val="20"/>
        </w:rPr>
      </w:pPr>
      <w:r w:rsidRPr="00F27C8F">
        <w:rPr>
          <w:rFonts w:ascii="Arial" w:eastAsiaTheme="minorHAnsi" w:hAnsi="Arial" w:cs="Arial"/>
          <w:b/>
          <w:sz w:val="20"/>
          <w:szCs w:val="20"/>
        </w:rPr>
        <w:t>4-H Eco-Stewardship Program</w:t>
      </w:r>
      <w:r w:rsidR="00F27C8F" w:rsidRPr="00F27C8F">
        <w:rPr>
          <w:rFonts w:ascii="Arial" w:eastAsiaTheme="minorHAnsi" w:hAnsi="Arial" w:cs="Arial"/>
          <w:sz w:val="20"/>
          <w:szCs w:val="20"/>
        </w:rPr>
        <w:br/>
      </w:r>
      <w:r w:rsidRPr="00F27C8F">
        <w:rPr>
          <w:rFonts w:ascii="Arial" w:eastAsiaTheme="minorHAnsi" w:hAnsi="Arial" w:cs="Arial"/>
          <w:sz w:val="20"/>
          <w:szCs w:val="20"/>
        </w:rPr>
        <w:t>The 4-H Eco-Stewardship Program is an educational program offered to students residing in Chelan County, Washington State. The unique quality of the program is the nature of the collaborations with schools and natural resource management agencies. The primary purpose is to develop life skills and engage local youth in "Outdoor Classrooms" where they are presented with learning opportunities related to the environment and natural resources surrounding their communities. Through this program, students develop a deeper understanding of the relationship between healthy forests and healthy communities. The experiential education model (4-H Challenge) is infused throughout all activities to focus on the development of critical life skills. This nationally recognized 4-H Eco Stewardship Program successfully provides young people the skills they need to become self-directing, positive, contributing members of society.</w:t>
      </w:r>
      <w:r w:rsidR="00F27C8F">
        <w:rPr>
          <w:rFonts w:ascii="Arial" w:eastAsiaTheme="minorHAnsi" w:hAnsi="Arial" w:cs="Arial"/>
          <w:sz w:val="20"/>
          <w:szCs w:val="20"/>
        </w:rPr>
        <w:br/>
      </w:r>
    </w:p>
    <w:p w:rsidR="00940E19" w:rsidRPr="00F27C8F" w:rsidRDefault="00940E19" w:rsidP="0002777D">
      <w:pPr>
        <w:pStyle w:val="ListParagraph"/>
        <w:numPr>
          <w:ilvl w:val="0"/>
          <w:numId w:val="15"/>
        </w:numPr>
        <w:ind w:left="720"/>
        <w:rPr>
          <w:rFonts w:ascii="Arial" w:eastAsiaTheme="minorHAnsi" w:hAnsi="Arial" w:cs="Arial"/>
          <w:b/>
          <w:sz w:val="20"/>
          <w:szCs w:val="20"/>
        </w:rPr>
      </w:pPr>
      <w:r w:rsidRPr="00F27C8F">
        <w:rPr>
          <w:rFonts w:ascii="Arial" w:eastAsiaTheme="minorHAnsi" w:hAnsi="Arial" w:cs="Arial"/>
          <w:b/>
          <w:sz w:val="20"/>
          <w:szCs w:val="20"/>
        </w:rPr>
        <w:t>4-H Health Jam</w:t>
      </w:r>
    </w:p>
    <w:p w:rsidR="00940E19" w:rsidRPr="00940E19" w:rsidRDefault="00940E19" w:rsidP="00236089">
      <w:pPr>
        <w:spacing w:after="0"/>
        <w:ind w:left="720"/>
        <w:rPr>
          <w:rFonts w:ascii="Arial" w:eastAsiaTheme="minorHAnsi" w:hAnsi="Arial" w:cs="Arial"/>
          <w:sz w:val="20"/>
          <w:szCs w:val="20"/>
        </w:rPr>
      </w:pPr>
      <w:r w:rsidRPr="00940E19">
        <w:rPr>
          <w:rFonts w:ascii="Arial" w:eastAsiaTheme="minorHAnsi" w:hAnsi="Arial" w:cs="Arial"/>
          <w:sz w:val="20"/>
          <w:szCs w:val="20"/>
        </w:rPr>
        <w:t>The 4-H Health Jam engages elementary-age youth in exploration of health careers, daily physical activity, and experiential study of body systems. During the 9-week program, youth participate in a 2-day overnight camp and an 8-week follow-up. Youth complete the "Walk across Illinois" to achieve 30 minutes of daily physical activity. At the end of 8 weeks, each team has "walked" 448 miles. Participants keep a daily log of exercise, meet weekly to chart progress, and participate in Get Up and Move activities. The 4-H Health Jam uses an experiential approach to learning. Research has shown that learning and memory are increased and improved through physically and mentally engaging activities that stimulate attention and emotions. The 4-H Health Jam looks to the Surgeon General's reports (1996, 2000) for guidance on motivating youth to participate in and sustain daily physical activity. Through Health Jam, youth engage in physical activity and identify exercise that appeals to their personal preferences. Youth develop confidence in their ability to perform and enjoyment of the exercise. Youth eliminate perceived barriers to being physically active. The 8-week "Walk across Illinois" program provides on-going support from peers and caring adults to complete the walk and sustain daily exercise.</w:t>
      </w:r>
      <w:r w:rsidR="00226D37">
        <w:rPr>
          <w:rFonts w:ascii="Arial" w:eastAsiaTheme="minorHAnsi" w:hAnsi="Arial" w:cs="Arial"/>
          <w:sz w:val="20"/>
          <w:szCs w:val="20"/>
        </w:rPr>
        <w:br/>
      </w:r>
    </w:p>
    <w:p w:rsidR="00940E19" w:rsidRPr="00F27C8F" w:rsidRDefault="00940E19" w:rsidP="0002777D">
      <w:pPr>
        <w:pStyle w:val="ListParagraph"/>
        <w:numPr>
          <w:ilvl w:val="0"/>
          <w:numId w:val="15"/>
        </w:numPr>
        <w:ind w:left="720"/>
        <w:rPr>
          <w:rFonts w:ascii="Arial" w:eastAsiaTheme="minorHAnsi" w:hAnsi="Arial" w:cs="Arial"/>
          <w:b/>
          <w:sz w:val="20"/>
          <w:szCs w:val="20"/>
        </w:rPr>
      </w:pPr>
      <w:r w:rsidRPr="00F27C8F">
        <w:rPr>
          <w:rFonts w:ascii="Arial" w:eastAsiaTheme="minorHAnsi" w:hAnsi="Arial" w:cs="Arial"/>
          <w:b/>
          <w:sz w:val="20"/>
          <w:szCs w:val="20"/>
        </w:rPr>
        <w:t>4-H Summer Science Camp at Oregon State University</w:t>
      </w:r>
    </w:p>
    <w:p w:rsidR="00940E19" w:rsidRPr="00940E19" w:rsidRDefault="00940E19" w:rsidP="00236089">
      <w:pPr>
        <w:spacing w:after="0"/>
        <w:ind w:left="720"/>
        <w:rPr>
          <w:rFonts w:ascii="Arial" w:eastAsiaTheme="minorHAnsi" w:hAnsi="Arial" w:cs="Arial"/>
          <w:sz w:val="20"/>
          <w:szCs w:val="20"/>
        </w:rPr>
      </w:pPr>
      <w:r w:rsidRPr="00940E19">
        <w:rPr>
          <w:rFonts w:ascii="Arial" w:eastAsiaTheme="minorHAnsi" w:hAnsi="Arial" w:cs="Arial"/>
          <w:sz w:val="20"/>
          <w:szCs w:val="20"/>
        </w:rPr>
        <w:t>The Oregon State University Department of 4-H Youth Development partnered with the Science Math Investigative Learning Experiences (SMILE) program, and the Colleges of Engineering and Science to deliver a 2-week resident science, technology, engineering and mathematics (STEM) camp on the OSU campus. Sixty middle school campers, entering grades 6-8, from diverse ethnic and geographic backgrounds were selected from 500 applicants. An $80,000 grant from the ExxonMobil Bernard Harris Foundation provided full scholarships to the campers. The camp included 30 hours of classroom and field activities with pre-service teachers, 10 hours of mechanical and chemical engineering, and field trips to science centers, the beach, a research forest and the local watershed. With guidance from their teacher/mentors, campers worked in teams to select a research question, carry out a scientific investigation and analyze the results. Each camper produced a poster on their contribution to the team. Each team provided an oral summary of their research accompanied by PowerPoint slides to over 200 parents, faculty and guests at the closing program. Through participation in the Summer Science Camp- 4-H Mission 2007, campers increased their abilities to use science process skills and their connection domain on a positive youth development scale.</w:t>
      </w:r>
      <w:r w:rsidR="00226D37">
        <w:rPr>
          <w:rFonts w:ascii="Arial" w:eastAsiaTheme="minorHAnsi" w:hAnsi="Arial" w:cs="Arial"/>
          <w:sz w:val="20"/>
          <w:szCs w:val="20"/>
        </w:rPr>
        <w:br/>
      </w:r>
    </w:p>
    <w:p w:rsidR="00940E19" w:rsidRPr="00F27C8F" w:rsidRDefault="00940E19" w:rsidP="0002777D">
      <w:pPr>
        <w:pStyle w:val="ListParagraph"/>
        <w:numPr>
          <w:ilvl w:val="0"/>
          <w:numId w:val="15"/>
        </w:numPr>
        <w:ind w:left="720"/>
        <w:rPr>
          <w:rFonts w:ascii="Arial" w:eastAsiaTheme="minorHAnsi" w:hAnsi="Arial" w:cs="Arial"/>
          <w:b/>
          <w:sz w:val="20"/>
          <w:szCs w:val="20"/>
        </w:rPr>
      </w:pPr>
      <w:r w:rsidRPr="00F27C8F">
        <w:rPr>
          <w:rFonts w:ascii="Arial" w:eastAsiaTheme="minorHAnsi" w:hAnsi="Arial" w:cs="Arial"/>
          <w:b/>
          <w:sz w:val="20"/>
          <w:szCs w:val="20"/>
        </w:rPr>
        <w:t>4-H Urban-Rural Exchange for a Sustainable Future</w:t>
      </w:r>
    </w:p>
    <w:p w:rsidR="002A7FE3" w:rsidRPr="00F27C8F" w:rsidRDefault="00940E19" w:rsidP="00236089">
      <w:pPr>
        <w:spacing w:after="0"/>
        <w:ind w:left="720"/>
        <w:rPr>
          <w:rFonts w:ascii="Arial" w:eastAsiaTheme="minorHAnsi" w:hAnsi="Arial" w:cs="Arial"/>
          <w:sz w:val="20"/>
          <w:szCs w:val="20"/>
        </w:rPr>
      </w:pPr>
      <w:r w:rsidRPr="00940E19">
        <w:rPr>
          <w:rFonts w:ascii="Arial" w:eastAsiaTheme="minorHAnsi" w:hAnsi="Arial" w:cs="Arial"/>
          <w:sz w:val="20"/>
          <w:szCs w:val="20"/>
        </w:rPr>
        <w:t>As the effects of urbanization accelerate in many parts of the world, relationships between urban and rural communities are also changing. The results of these rapidly changing relationships impact mankind’s desire to create a more sustainable world. It is increasingly clear that sustainability is complex and entails an array of interacting socioeconomic and ecological factors. As the building blocks of society, communities play an essential role in addressing the challenge of sustainability. Yet communities are complex and diverse systems with multiple stakeholders, and there are often many interpretations of sustainability and very different ideas about how best to achieve it. Oregon is no exception. Oregon is a state of great economic, social and geographic diversity. While this diversity brings strength, it also challenges Oregonians to meet the needs of all communities. Nowhere is this divide more deeply felt than in the area of natural resource management. The divide is especially pronounced in regards to how Oregonians feel their natural resources should be managed. The 4-H Urban-Rural Exchange program is bridging this divide. Outcome evaluations indicated significant changes in urban and rural participants’ attitude, knowledge and understanding of lifestyles and environmental management practices from both sides of the divide.</w:t>
      </w:r>
      <w:r w:rsidR="00D05822">
        <w:rPr>
          <w:rFonts w:ascii="Arial" w:eastAsiaTheme="minorHAnsi" w:hAnsi="Arial" w:cs="Arial"/>
          <w:sz w:val="20"/>
          <w:szCs w:val="20"/>
        </w:rPr>
        <w:br/>
      </w:r>
    </w:p>
    <w:p w:rsidR="00940E19" w:rsidRPr="002A7FE3" w:rsidRDefault="00940E19" w:rsidP="002A7FE3">
      <w:pPr>
        <w:spacing w:after="0"/>
        <w:rPr>
          <w:rFonts w:ascii="Arial" w:eastAsiaTheme="minorHAnsi" w:hAnsi="Arial" w:cs="Arial"/>
          <w:b/>
          <w:sz w:val="20"/>
          <w:szCs w:val="20"/>
        </w:rPr>
      </w:pPr>
    </w:p>
    <w:p w:rsidR="007A65EB" w:rsidRDefault="006E1A2D" w:rsidP="007A65EB">
      <w:pPr>
        <w:rPr>
          <w:rFonts w:ascii="Arial" w:hAnsi="Arial"/>
          <w:sz w:val="20"/>
          <w:szCs w:val="20"/>
        </w:rPr>
      </w:pPr>
      <w:r w:rsidRPr="006E1A2D">
        <w:rPr>
          <w:rFonts w:ascii="Arial" w:hAnsi="Arial" w:cs="Arial"/>
          <w:sz w:val="20"/>
          <w:szCs w:val="20"/>
        </w:rPr>
        <w:t xml:space="preserve"> </w:t>
      </w:r>
      <w:r w:rsidR="007A65EB" w:rsidRPr="001153E5">
        <w:rPr>
          <w:rFonts w:ascii="Arial" w:hAnsi="Arial"/>
          <w:b/>
          <w:sz w:val="20"/>
          <w:szCs w:val="20"/>
          <w:u w:val="single"/>
        </w:rPr>
        <w:t>CITIZENSHIP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6048"/>
      </w:tblGrid>
      <w:tr w:rsidR="00C50756" w:rsidTr="00BA4E5A">
        <w:trPr>
          <w:trHeight w:val="1187"/>
        </w:trPr>
        <w:tc>
          <w:tcPr>
            <w:tcW w:w="4248" w:type="dxa"/>
          </w:tcPr>
          <w:p w:rsidR="00BA4E5A" w:rsidRDefault="00C50756" w:rsidP="0002777D">
            <w:pPr>
              <w:pStyle w:val="ListParagraph"/>
              <w:numPr>
                <w:ilvl w:val="0"/>
                <w:numId w:val="1"/>
              </w:numPr>
              <w:rPr>
                <w:rFonts w:ascii="Arial" w:hAnsi="Arial"/>
                <w:sz w:val="20"/>
                <w:szCs w:val="20"/>
              </w:rPr>
            </w:pPr>
            <w:r w:rsidRPr="00C50756">
              <w:rPr>
                <w:rFonts w:ascii="Arial" w:hAnsi="Arial"/>
                <w:b/>
                <w:sz w:val="20"/>
                <w:szCs w:val="20"/>
              </w:rPr>
              <w:t>State Leadership Conference</w:t>
            </w:r>
            <w:r>
              <w:rPr>
                <w:rFonts w:ascii="Arial" w:hAnsi="Arial"/>
                <w:b/>
                <w:sz w:val="20"/>
                <w:szCs w:val="20"/>
              </w:rPr>
              <w:br/>
            </w:r>
            <w:r w:rsidRPr="00C50756">
              <w:rPr>
                <w:rFonts w:ascii="Arial" w:hAnsi="Arial"/>
                <w:sz w:val="20"/>
                <w:szCs w:val="20"/>
              </w:rPr>
              <w:t xml:space="preserve">July 25-28, 2013 </w:t>
            </w:r>
          </w:p>
          <w:p w:rsidR="00C50756" w:rsidRPr="00C50756" w:rsidRDefault="00C50756" w:rsidP="00C91F72">
            <w:pPr>
              <w:pStyle w:val="ListParagraph"/>
              <w:ind w:left="360"/>
              <w:rPr>
                <w:rFonts w:ascii="Arial" w:hAnsi="Arial"/>
                <w:sz w:val="20"/>
                <w:szCs w:val="20"/>
              </w:rPr>
            </w:pPr>
            <w:r w:rsidRPr="00C50756">
              <w:rPr>
                <w:rFonts w:ascii="Arial" w:hAnsi="Arial"/>
                <w:sz w:val="20"/>
                <w:szCs w:val="20"/>
              </w:rPr>
              <w:t>UC Davis</w:t>
            </w:r>
            <w:r w:rsidRPr="00C50756">
              <w:rPr>
                <w:rFonts w:ascii="Arial" w:hAnsi="Arial"/>
                <w:sz w:val="20"/>
                <w:szCs w:val="20"/>
              </w:rPr>
              <w:br/>
            </w:r>
            <w:r w:rsidR="00BA4E5A" w:rsidRPr="00BA4E5A">
              <w:rPr>
                <w:rFonts w:ascii="Arial" w:hAnsi="Arial"/>
                <w:sz w:val="20"/>
                <w:szCs w:val="20"/>
              </w:rPr>
              <w:t>Celebrating 100 years of California 4-H</w:t>
            </w:r>
            <w:r w:rsidR="00BA4E5A">
              <w:rPr>
                <w:rFonts w:ascii="Arial" w:hAnsi="Arial"/>
                <w:sz w:val="20"/>
                <w:szCs w:val="20"/>
              </w:rPr>
              <w:br/>
            </w:r>
            <w:r w:rsidR="00C91F72">
              <w:rPr>
                <w:rFonts w:ascii="Arial" w:hAnsi="Arial"/>
                <w:i/>
                <w:sz w:val="20"/>
                <w:szCs w:val="20"/>
              </w:rPr>
              <w:t>“There’s no place like 4-H”</w:t>
            </w:r>
          </w:p>
        </w:tc>
        <w:tc>
          <w:tcPr>
            <w:tcW w:w="6048" w:type="dxa"/>
          </w:tcPr>
          <w:p w:rsidR="00C50756" w:rsidRDefault="00C50756" w:rsidP="007273B0">
            <w:pPr>
              <w:rPr>
                <w:rFonts w:ascii="Arial" w:hAnsi="Arial"/>
                <w:sz w:val="20"/>
                <w:szCs w:val="20"/>
              </w:rPr>
            </w:pPr>
            <w:r>
              <w:rPr>
                <w:b/>
                <w:noProof/>
                <w:sz w:val="28"/>
                <w:szCs w:val="28"/>
              </w:rPr>
              <w:drawing>
                <wp:inline distT="0" distB="0" distL="0" distR="0" wp14:anchorId="49E19C03" wp14:editId="6F2AF495">
                  <wp:extent cx="957532" cy="920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C_13 LOGO-final.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965385" cy="928539"/>
                          </a:xfrm>
                          <a:prstGeom prst="rect">
                            <a:avLst/>
                          </a:prstGeom>
                        </pic:spPr>
                      </pic:pic>
                    </a:graphicData>
                  </a:graphic>
                </wp:inline>
              </w:drawing>
            </w:r>
          </w:p>
        </w:tc>
      </w:tr>
    </w:tbl>
    <w:p w:rsidR="00BA4E5A" w:rsidRDefault="00BA4E5A" w:rsidP="00BA4E5A">
      <w:pPr>
        <w:spacing w:after="0"/>
        <w:ind w:left="390"/>
        <w:rPr>
          <w:rFonts w:ascii="Arial" w:hAnsi="Arial" w:cs="Arial"/>
          <w:sz w:val="20"/>
          <w:szCs w:val="20"/>
        </w:rPr>
      </w:pPr>
      <w:r w:rsidRPr="00BA4E5A">
        <w:rPr>
          <w:rFonts w:ascii="Arial" w:hAnsi="Arial" w:cs="Arial"/>
          <w:sz w:val="20"/>
          <w:szCs w:val="20"/>
        </w:rPr>
        <w:t>The 4-H State Leadership Conference brings together high school youth from across California in a four-day leadership training, networking and learning experience.</w:t>
      </w:r>
    </w:p>
    <w:p w:rsidR="00A87CAC" w:rsidRDefault="00A87CAC" w:rsidP="00BA4E5A">
      <w:pPr>
        <w:spacing w:after="0"/>
        <w:ind w:left="390"/>
        <w:rPr>
          <w:rFonts w:ascii="Arial" w:hAnsi="Arial" w:cs="Arial"/>
          <w:sz w:val="20"/>
          <w:szCs w:val="20"/>
        </w:rPr>
      </w:pPr>
    </w:p>
    <w:p w:rsidR="00A87CAC" w:rsidRPr="00BA4E5A" w:rsidRDefault="00A87CAC" w:rsidP="00BA4E5A">
      <w:pPr>
        <w:spacing w:after="0"/>
        <w:ind w:left="390"/>
        <w:rPr>
          <w:rFonts w:ascii="Arial" w:hAnsi="Arial" w:cs="Arial"/>
          <w:sz w:val="20"/>
          <w:szCs w:val="20"/>
        </w:rPr>
      </w:pPr>
      <w:r w:rsidRPr="00A87CAC">
        <w:rPr>
          <w:rFonts w:ascii="Arial" w:hAnsi="Arial" w:cs="Arial"/>
          <w:sz w:val="20"/>
          <w:szCs w:val="20"/>
        </w:rPr>
        <w:t xml:space="preserve">The 2012-2013 California State Ambassadors are looking for your help! In order to celebrate the 100th year of California 4-H we will be having a birthday bash at this year’s State Leadership Conference to celebrate the past one hundred years along with the next. We will be putting together a slide show of photos that date back as far as we can go. If your county has photos they would like to send in for the video you can send the directly to Samantha </w:t>
      </w:r>
      <w:proofErr w:type="spellStart"/>
      <w:r w:rsidRPr="00A87CAC">
        <w:rPr>
          <w:rFonts w:ascii="Arial" w:hAnsi="Arial" w:cs="Arial"/>
          <w:sz w:val="20"/>
          <w:szCs w:val="20"/>
        </w:rPr>
        <w:t>Wadstein</w:t>
      </w:r>
      <w:proofErr w:type="spellEnd"/>
      <w:r w:rsidRPr="00A87CAC">
        <w:rPr>
          <w:rFonts w:ascii="Arial" w:hAnsi="Arial" w:cs="Arial"/>
          <w:sz w:val="20"/>
          <w:szCs w:val="20"/>
        </w:rPr>
        <w:t xml:space="preserve"> at </w:t>
      </w:r>
      <w:hyperlink r:id="rId90" w:history="1">
        <w:r w:rsidRPr="00554C0A">
          <w:rPr>
            <w:rStyle w:val="Hyperlink"/>
            <w:rFonts w:ascii="Arial" w:hAnsi="Arial" w:cs="Arial"/>
            <w:sz w:val="20"/>
            <w:szCs w:val="20"/>
          </w:rPr>
          <w:t>samanthawadstein94@gmail.com</w:t>
        </w:r>
      </w:hyperlink>
      <w:r w:rsidRPr="00A87CAC">
        <w:rPr>
          <w:rFonts w:ascii="Arial" w:hAnsi="Arial" w:cs="Arial"/>
          <w:sz w:val="20"/>
          <w:szCs w:val="20"/>
        </w:rPr>
        <w:t xml:space="preserve">. If all photos could be into Samantha by </w:t>
      </w:r>
      <w:r w:rsidRPr="00A87CAC">
        <w:rPr>
          <w:rFonts w:ascii="Arial" w:hAnsi="Arial" w:cs="Arial"/>
          <w:b/>
          <w:sz w:val="20"/>
          <w:szCs w:val="20"/>
        </w:rPr>
        <w:t>July1, 2013</w:t>
      </w:r>
      <w:r w:rsidRPr="00A87CAC">
        <w:rPr>
          <w:rFonts w:ascii="Arial" w:hAnsi="Arial" w:cs="Arial"/>
          <w:sz w:val="20"/>
          <w:szCs w:val="20"/>
        </w:rPr>
        <w:t xml:space="preserve"> it would be greatly appreciated.</w:t>
      </w:r>
    </w:p>
    <w:p w:rsidR="00BA4E5A" w:rsidRPr="00BA4E5A" w:rsidRDefault="00BA4E5A" w:rsidP="00BA4E5A">
      <w:pPr>
        <w:spacing w:after="0"/>
        <w:rPr>
          <w:rFonts w:ascii="Arial" w:hAnsi="Arial" w:cs="Arial"/>
          <w:sz w:val="20"/>
          <w:szCs w:val="20"/>
        </w:rPr>
      </w:pPr>
    </w:p>
    <w:p w:rsidR="00BA4E5A" w:rsidRDefault="0089585E" w:rsidP="00BA4E5A">
      <w:pPr>
        <w:spacing w:after="0"/>
        <w:ind w:left="390"/>
        <w:rPr>
          <w:rFonts w:ascii="Arial" w:hAnsi="Arial" w:cs="Arial"/>
          <w:sz w:val="20"/>
          <w:szCs w:val="20"/>
        </w:rPr>
      </w:pPr>
      <w:r>
        <w:rPr>
          <w:rFonts w:ascii="Arial" w:hAnsi="Arial" w:cs="Arial"/>
          <w:sz w:val="20"/>
          <w:szCs w:val="20"/>
        </w:rPr>
        <w:t xml:space="preserve">SLC registration </w:t>
      </w:r>
      <w:r w:rsidR="00244908">
        <w:rPr>
          <w:rFonts w:ascii="Arial" w:hAnsi="Arial" w:cs="Arial"/>
          <w:sz w:val="20"/>
          <w:szCs w:val="20"/>
        </w:rPr>
        <w:t xml:space="preserve">is </w:t>
      </w:r>
      <w:r>
        <w:rPr>
          <w:rFonts w:ascii="Arial" w:hAnsi="Arial" w:cs="Arial"/>
          <w:sz w:val="20"/>
          <w:szCs w:val="20"/>
        </w:rPr>
        <w:t xml:space="preserve">open until </w:t>
      </w:r>
      <w:r w:rsidRPr="0089585E">
        <w:rPr>
          <w:rFonts w:ascii="Arial" w:hAnsi="Arial" w:cs="Arial"/>
          <w:b/>
          <w:sz w:val="20"/>
          <w:szCs w:val="20"/>
        </w:rPr>
        <w:t>July 8</w:t>
      </w:r>
      <w:r w:rsidRPr="0089585E">
        <w:rPr>
          <w:rFonts w:ascii="Arial" w:hAnsi="Arial" w:cs="Arial"/>
          <w:b/>
          <w:sz w:val="20"/>
          <w:szCs w:val="20"/>
          <w:vertAlign w:val="superscript"/>
        </w:rPr>
        <w:t>th</w:t>
      </w:r>
      <w:r>
        <w:rPr>
          <w:rFonts w:ascii="Arial" w:hAnsi="Arial" w:cs="Arial"/>
          <w:sz w:val="20"/>
          <w:szCs w:val="20"/>
        </w:rPr>
        <w:t xml:space="preserve">!  Register online </w:t>
      </w:r>
      <w:hyperlink r:id="rId91" w:history="1">
        <w:r w:rsidRPr="0089585E">
          <w:rPr>
            <w:rStyle w:val="Hyperlink"/>
            <w:rFonts w:ascii="Arial" w:hAnsi="Arial" w:cs="Arial"/>
            <w:sz w:val="20"/>
            <w:szCs w:val="20"/>
          </w:rPr>
          <w:t>here</w:t>
        </w:r>
      </w:hyperlink>
      <w:r>
        <w:rPr>
          <w:rFonts w:ascii="Arial" w:hAnsi="Arial" w:cs="Arial"/>
          <w:sz w:val="20"/>
          <w:szCs w:val="20"/>
        </w:rPr>
        <w:t xml:space="preserve">. </w:t>
      </w:r>
    </w:p>
    <w:p w:rsidR="0089585E" w:rsidRDefault="0089585E" w:rsidP="00BA4E5A">
      <w:pPr>
        <w:spacing w:after="0"/>
        <w:ind w:left="390"/>
        <w:rPr>
          <w:rFonts w:ascii="Arial" w:hAnsi="Arial" w:cs="Arial"/>
          <w:sz w:val="20"/>
          <w:szCs w:val="20"/>
        </w:rPr>
      </w:pPr>
    </w:p>
    <w:p w:rsidR="0089585E" w:rsidRPr="00C8388D" w:rsidRDefault="00C8388D" w:rsidP="00BA4E5A">
      <w:pPr>
        <w:spacing w:after="0"/>
        <w:ind w:left="390"/>
        <w:rPr>
          <w:rFonts w:ascii="Arial" w:hAnsi="Arial" w:cs="Arial"/>
          <w:b/>
          <w:sz w:val="20"/>
          <w:szCs w:val="20"/>
        </w:rPr>
      </w:pPr>
      <w:r w:rsidRPr="00C8388D">
        <w:rPr>
          <w:rFonts w:ascii="Arial" w:hAnsi="Arial" w:cs="Arial"/>
          <w:b/>
          <w:sz w:val="20"/>
          <w:szCs w:val="20"/>
        </w:rPr>
        <w:t>Congratulations</w:t>
      </w:r>
      <w:r w:rsidR="0089585E" w:rsidRPr="00C8388D">
        <w:rPr>
          <w:rFonts w:ascii="Arial" w:hAnsi="Arial" w:cs="Arial"/>
          <w:b/>
          <w:sz w:val="20"/>
          <w:szCs w:val="20"/>
        </w:rPr>
        <w:t xml:space="preserve"> to Ashley </w:t>
      </w:r>
      <w:proofErr w:type="spellStart"/>
      <w:r w:rsidR="0089585E" w:rsidRPr="00C8388D">
        <w:rPr>
          <w:rFonts w:ascii="Arial" w:hAnsi="Arial" w:cs="Arial"/>
          <w:b/>
          <w:sz w:val="20"/>
          <w:szCs w:val="20"/>
        </w:rPr>
        <w:t>Hautala</w:t>
      </w:r>
      <w:proofErr w:type="spellEnd"/>
      <w:r w:rsidR="0089585E" w:rsidRPr="00C8388D">
        <w:rPr>
          <w:rFonts w:ascii="Arial" w:hAnsi="Arial" w:cs="Arial"/>
          <w:b/>
          <w:sz w:val="20"/>
          <w:szCs w:val="20"/>
        </w:rPr>
        <w:t xml:space="preserve"> for winning the </w:t>
      </w:r>
      <w:r w:rsidRPr="00C8388D">
        <w:rPr>
          <w:rFonts w:ascii="Arial" w:hAnsi="Arial" w:cs="Arial"/>
          <w:b/>
          <w:sz w:val="20"/>
          <w:szCs w:val="20"/>
        </w:rPr>
        <w:t>video contest!</w:t>
      </w:r>
    </w:p>
    <w:p w:rsidR="0089585E" w:rsidRPr="00BA4E5A" w:rsidRDefault="0089585E" w:rsidP="00BA4E5A">
      <w:pPr>
        <w:spacing w:after="0"/>
        <w:ind w:left="390"/>
        <w:rPr>
          <w:rFonts w:ascii="Arial" w:hAnsi="Arial" w:cs="Arial"/>
          <w:sz w:val="20"/>
          <w:szCs w:val="20"/>
        </w:rPr>
      </w:pPr>
    </w:p>
    <w:p w:rsidR="00C50756" w:rsidRDefault="00BA4E5A" w:rsidP="00BA4E5A">
      <w:pPr>
        <w:spacing w:after="0"/>
        <w:ind w:left="390"/>
        <w:rPr>
          <w:rFonts w:ascii="Arial" w:hAnsi="Arial" w:cs="Arial"/>
          <w:b/>
          <w:i/>
          <w:sz w:val="20"/>
          <w:szCs w:val="20"/>
        </w:rPr>
      </w:pPr>
      <w:r w:rsidRPr="00BA4E5A">
        <w:rPr>
          <w:rFonts w:ascii="Arial" w:hAnsi="Arial" w:cs="Arial"/>
          <w:b/>
          <w:i/>
          <w:sz w:val="20"/>
          <w:szCs w:val="20"/>
        </w:rPr>
        <w:t xml:space="preserve">Check our </w:t>
      </w:r>
      <w:hyperlink r:id="rId92" w:history="1">
        <w:r w:rsidRPr="00FC06D1">
          <w:rPr>
            <w:rStyle w:val="Hyperlink"/>
            <w:rFonts w:ascii="Arial" w:hAnsi="Arial" w:cs="Arial"/>
            <w:b/>
            <w:i/>
            <w:sz w:val="20"/>
            <w:szCs w:val="20"/>
          </w:rPr>
          <w:t>website</w:t>
        </w:r>
      </w:hyperlink>
      <w:r w:rsidRPr="00BA4E5A">
        <w:rPr>
          <w:rFonts w:ascii="Arial" w:hAnsi="Arial" w:cs="Arial"/>
          <w:b/>
          <w:i/>
          <w:sz w:val="20"/>
          <w:szCs w:val="20"/>
        </w:rPr>
        <w:t xml:space="preserve">, </w:t>
      </w:r>
      <w:hyperlink r:id="rId93" w:history="1">
        <w:r w:rsidRPr="00FC06D1">
          <w:rPr>
            <w:rStyle w:val="Hyperlink"/>
            <w:rFonts w:ascii="Arial" w:hAnsi="Arial" w:cs="Arial"/>
            <w:b/>
            <w:i/>
            <w:sz w:val="20"/>
            <w:szCs w:val="20"/>
          </w:rPr>
          <w:t>Facebook</w:t>
        </w:r>
      </w:hyperlink>
      <w:r w:rsidRPr="00BA4E5A">
        <w:rPr>
          <w:rFonts w:ascii="Arial" w:hAnsi="Arial" w:cs="Arial"/>
          <w:b/>
          <w:i/>
          <w:sz w:val="20"/>
          <w:szCs w:val="20"/>
        </w:rPr>
        <w:t xml:space="preserve">, </w:t>
      </w:r>
      <w:hyperlink r:id="rId94" w:history="1">
        <w:r w:rsidRPr="00BB55AB">
          <w:rPr>
            <w:rStyle w:val="Hyperlink"/>
            <w:rFonts w:ascii="Arial" w:hAnsi="Arial" w:cs="Arial"/>
            <w:b/>
            <w:i/>
            <w:sz w:val="20"/>
            <w:szCs w:val="20"/>
          </w:rPr>
          <w:t>Twitter</w:t>
        </w:r>
      </w:hyperlink>
      <w:r w:rsidRPr="00BA4E5A">
        <w:rPr>
          <w:rFonts w:ascii="Arial" w:hAnsi="Arial" w:cs="Arial"/>
          <w:b/>
          <w:i/>
          <w:sz w:val="20"/>
          <w:szCs w:val="20"/>
        </w:rPr>
        <w:t xml:space="preserve"> &amp; </w:t>
      </w:r>
      <w:hyperlink r:id="rId95" w:history="1">
        <w:r w:rsidRPr="00BB55AB">
          <w:rPr>
            <w:rStyle w:val="Hyperlink"/>
            <w:rFonts w:ascii="Arial" w:hAnsi="Arial" w:cs="Arial"/>
            <w:b/>
            <w:i/>
            <w:sz w:val="20"/>
            <w:szCs w:val="20"/>
          </w:rPr>
          <w:t>Instagram</w:t>
        </w:r>
      </w:hyperlink>
      <w:r w:rsidRPr="00BA4E5A">
        <w:rPr>
          <w:rFonts w:ascii="Arial" w:hAnsi="Arial" w:cs="Arial"/>
          <w:b/>
          <w:i/>
          <w:sz w:val="20"/>
          <w:szCs w:val="20"/>
        </w:rPr>
        <w:t xml:space="preserve"> for updates and exciting announcements!</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6678"/>
      </w:tblGrid>
      <w:tr w:rsidR="00BA4E5A" w:rsidTr="000851D1">
        <w:trPr>
          <w:trHeight w:val="1052"/>
        </w:trPr>
        <w:tc>
          <w:tcPr>
            <w:tcW w:w="3600" w:type="dxa"/>
          </w:tcPr>
          <w:p w:rsidR="00BA4E5A" w:rsidRDefault="00BA4E5A" w:rsidP="00BA4E5A">
            <w:pPr>
              <w:pStyle w:val="ListParagraph"/>
              <w:ind w:left="360"/>
              <w:rPr>
                <w:rFonts w:ascii="Arial" w:hAnsi="Arial" w:cs="Arial"/>
                <w:sz w:val="20"/>
                <w:szCs w:val="20"/>
              </w:rPr>
            </w:pPr>
          </w:p>
          <w:p w:rsidR="000851D1" w:rsidRDefault="00BA4E5A" w:rsidP="0002777D">
            <w:pPr>
              <w:pStyle w:val="ListParagraph"/>
              <w:numPr>
                <w:ilvl w:val="0"/>
                <w:numId w:val="1"/>
              </w:numPr>
              <w:rPr>
                <w:rFonts w:ascii="Arial" w:hAnsi="Arial" w:cs="Arial"/>
                <w:b/>
                <w:sz w:val="20"/>
                <w:szCs w:val="20"/>
              </w:rPr>
            </w:pPr>
            <w:r w:rsidRPr="00BA4E5A">
              <w:rPr>
                <w:rFonts w:ascii="Arial" w:hAnsi="Arial" w:cs="Arial"/>
                <w:b/>
                <w:sz w:val="20"/>
                <w:szCs w:val="20"/>
              </w:rPr>
              <w:t xml:space="preserve">California 4-H $1,000 for 1,000 </w:t>
            </w:r>
          </w:p>
          <w:p w:rsidR="00BA4E5A" w:rsidRPr="00BA4E5A" w:rsidRDefault="00BA4E5A" w:rsidP="000851D1">
            <w:pPr>
              <w:pStyle w:val="ListParagraph"/>
              <w:ind w:left="360"/>
              <w:rPr>
                <w:rFonts w:ascii="Arial" w:hAnsi="Arial" w:cs="Arial"/>
                <w:b/>
                <w:sz w:val="20"/>
                <w:szCs w:val="20"/>
              </w:rPr>
            </w:pPr>
            <w:r w:rsidRPr="00BA4E5A">
              <w:rPr>
                <w:rFonts w:ascii="Arial" w:hAnsi="Arial" w:cs="Arial"/>
                <w:b/>
                <w:sz w:val="20"/>
                <w:szCs w:val="20"/>
              </w:rPr>
              <w:t>Service Learning Projects</w:t>
            </w:r>
          </w:p>
          <w:p w:rsidR="00BA4E5A" w:rsidRPr="00BA4E5A" w:rsidRDefault="00BA4E5A" w:rsidP="00BA4E5A">
            <w:pPr>
              <w:pStyle w:val="ListParagraph"/>
              <w:ind w:left="0"/>
              <w:rPr>
                <w:rFonts w:ascii="Arial" w:hAnsi="Arial" w:cs="Arial"/>
                <w:i/>
                <w:sz w:val="20"/>
                <w:szCs w:val="20"/>
              </w:rPr>
            </w:pPr>
            <w:r w:rsidRPr="00BA4E5A">
              <w:rPr>
                <w:rFonts w:ascii="Arial" w:hAnsi="Arial" w:cs="Arial"/>
                <w:sz w:val="20"/>
                <w:szCs w:val="20"/>
              </w:rPr>
              <w:t xml:space="preserve"> </w:t>
            </w:r>
            <w:r>
              <w:rPr>
                <w:rFonts w:ascii="Arial" w:hAnsi="Arial" w:cs="Arial"/>
                <w:sz w:val="20"/>
                <w:szCs w:val="20"/>
              </w:rPr>
              <w:t xml:space="preserve">     </w:t>
            </w:r>
            <w:r w:rsidRPr="00BA4E5A">
              <w:rPr>
                <w:rFonts w:ascii="Arial" w:hAnsi="Arial" w:cs="Arial"/>
                <w:i/>
                <w:sz w:val="20"/>
                <w:szCs w:val="20"/>
              </w:rPr>
              <w:t>2013 Revolution Of Responsibility</w:t>
            </w:r>
          </w:p>
        </w:tc>
        <w:tc>
          <w:tcPr>
            <w:tcW w:w="6678" w:type="dxa"/>
          </w:tcPr>
          <w:p w:rsidR="00BA4E5A" w:rsidRDefault="00BA4E5A" w:rsidP="00BA4E5A">
            <w:pPr>
              <w:pStyle w:val="ListParagraph"/>
              <w:ind w:left="0"/>
              <w:rPr>
                <w:rFonts w:ascii="Arial" w:hAnsi="Arial" w:cs="Arial"/>
                <w:sz w:val="20"/>
                <w:szCs w:val="20"/>
              </w:rPr>
            </w:pPr>
            <w:r w:rsidRPr="0036606C">
              <w:rPr>
                <w:noProof/>
              </w:rPr>
              <w:drawing>
                <wp:inline distT="0" distB="0" distL="0" distR="0" wp14:anchorId="1D5A6FE7" wp14:editId="3183B81A">
                  <wp:extent cx="1808532" cy="636105"/>
                  <wp:effectExtent l="0" t="0" r="1270" b="0"/>
                  <wp:docPr id="1" name="Picture 1" descr="Join the Revolution of Responsibility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in the Revolution of Responsibility taglin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14359" cy="638154"/>
                          </a:xfrm>
                          <a:prstGeom prst="rect">
                            <a:avLst/>
                          </a:prstGeom>
                          <a:noFill/>
                          <a:ln>
                            <a:noFill/>
                          </a:ln>
                        </pic:spPr>
                      </pic:pic>
                    </a:graphicData>
                  </a:graphic>
                </wp:inline>
              </w:drawing>
            </w:r>
          </w:p>
          <w:p w:rsidR="00BA4E5A" w:rsidRPr="00BA4E5A" w:rsidRDefault="004B0B0A" w:rsidP="00BA4E5A">
            <w:pPr>
              <w:rPr>
                <w:rFonts w:ascii="Arial" w:hAnsi="Arial" w:cs="Arial"/>
                <w:sz w:val="20"/>
                <w:szCs w:val="20"/>
              </w:rPr>
            </w:pPr>
            <w:hyperlink r:id="rId97" w:history="1">
              <w:r w:rsidR="00BA4E5A" w:rsidRPr="00BA4E5A">
                <w:rPr>
                  <w:rStyle w:val="Hyperlink"/>
                  <w:rFonts w:ascii="Arial" w:hAnsi="Arial" w:cs="Arial"/>
                  <w:sz w:val="20"/>
                  <w:szCs w:val="20"/>
                </w:rPr>
                <w:t>http://www.ca4h.org/Support/RofR/</w:t>
              </w:r>
            </w:hyperlink>
            <w:r w:rsidR="00BA4E5A" w:rsidRPr="00BA4E5A">
              <w:rPr>
                <w:rFonts w:ascii="Arial" w:hAnsi="Arial" w:cs="Arial"/>
                <w:sz w:val="20"/>
                <w:szCs w:val="20"/>
              </w:rPr>
              <w:t xml:space="preserve"> </w:t>
            </w:r>
          </w:p>
        </w:tc>
      </w:tr>
    </w:tbl>
    <w:p w:rsidR="00BA4E5A" w:rsidRPr="000851D1" w:rsidRDefault="00BA4E5A" w:rsidP="00BA4E5A">
      <w:pPr>
        <w:pStyle w:val="ListParagraph"/>
        <w:ind w:left="360"/>
        <w:rPr>
          <w:rFonts w:ascii="Arial" w:hAnsi="Arial" w:cs="Arial"/>
          <w:sz w:val="20"/>
          <w:szCs w:val="20"/>
          <w:u w:val="single"/>
        </w:rPr>
      </w:pPr>
      <w:r w:rsidRPr="000851D1">
        <w:rPr>
          <w:rFonts w:ascii="Arial" w:hAnsi="Arial" w:cs="Arial"/>
          <w:sz w:val="20"/>
          <w:szCs w:val="20"/>
          <w:u w:val="single"/>
        </w:rPr>
        <w:t xml:space="preserve">Application Deadlines:      </w:t>
      </w:r>
    </w:p>
    <w:p w:rsidR="00BA4E5A" w:rsidRPr="00BA4E5A" w:rsidRDefault="00BA4E5A" w:rsidP="00BA4E5A">
      <w:pPr>
        <w:pStyle w:val="ListParagraph"/>
        <w:ind w:left="360"/>
        <w:rPr>
          <w:rFonts w:ascii="Arial" w:hAnsi="Arial" w:cs="Arial"/>
          <w:sz w:val="20"/>
          <w:szCs w:val="20"/>
        </w:rPr>
      </w:pPr>
      <w:r w:rsidRPr="00BA4E5A">
        <w:rPr>
          <w:rFonts w:ascii="Arial" w:hAnsi="Arial" w:cs="Arial"/>
          <w:sz w:val="20"/>
          <w:szCs w:val="20"/>
        </w:rPr>
        <w:t>July 15, 2013</w:t>
      </w:r>
    </w:p>
    <w:p w:rsidR="00BA4E5A" w:rsidRPr="00BA4E5A" w:rsidRDefault="00BA4E5A" w:rsidP="00BA4E5A">
      <w:pPr>
        <w:pStyle w:val="ListParagraph"/>
        <w:ind w:left="360"/>
        <w:rPr>
          <w:rFonts w:ascii="Arial" w:hAnsi="Arial" w:cs="Arial"/>
          <w:sz w:val="20"/>
          <w:szCs w:val="20"/>
        </w:rPr>
      </w:pPr>
      <w:r w:rsidRPr="00BA4E5A">
        <w:rPr>
          <w:rFonts w:ascii="Arial" w:hAnsi="Arial" w:cs="Arial"/>
          <w:sz w:val="20"/>
          <w:szCs w:val="20"/>
        </w:rPr>
        <w:t>September 15, 2013</w:t>
      </w:r>
    </w:p>
    <w:p w:rsidR="00BA4E5A" w:rsidRDefault="00BA4E5A" w:rsidP="00BA4E5A">
      <w:pPr>
        <w:pStyle w:val="ListParagraph"/>
        <w:ind w:left="360"/>
        <w:rPr>
          <w:rFonts w:ascii="Arial" w:hAnsi="Arial" w:cs="Arial"/>
          <w:sz w:val="20"/>
          <w:szCs w:val="20"/>
        </w:rPr>
      </w:pPr>
      <w:r>
        <w:rPr>
          <w:rFonts w:ascii="Arial" w:hAnsi="Arial" w:cs="Arial"/>
          <w:sz w:val="20"/>
          <w:szCs w:val="20"/>
        </w:rPr>
        <w:t>November 15, 2013</w:t>
      </w:r>
      <w:r w:rsidR="00570594">
        <w:rPr>
          <w:rFonts w:ascii="Arial" w:hAnsi="Arial" w:cs="Arial"/>
          <w:sz w:val="20"/>
          <w:szCs w:val="20"/>
        </w:rPr>
        <w:br/>
      </w:r>
      <w:r w:rsidR="00561E7C">
        <w:rPr>
          <w:rFonts w:ascii="Arial" w:hAnsi="Arial" w:cs="Arial"/>
          <w:sz w:val="20"/>
          <w:szCs w:val="20"/>
        </w:rPr>
        <w:br/>
      </w:r>
    </w:p>
    <w:p w:rsidR="007443FD" w:rsidRDefault="007443FD" w:rsidP="007443FD">
      <w:pPr>
        <w:spacing w:after="0"/>
        <w:rPr>
          <w:rFonts w:ascii="Arial" w:hAnsi="Arial"/>
          <w:b/>
          <w:sz w:val="20"/>
          <w:szCs w:val="20"/>
          <w:u w:val="single"/>
        </w:rPr>
      </w:pPr>
      <w:r w:rsidRPr="0064339E">
        <w:rPr>
          <w:rFonts w:ascii="Arial" w:hAnsi="Arial"/>
          <w:b/>
          <w:sz w:val="20"/>
          <w:szCs w:val="20"/>
          <w:u w:val="single"/>
        </w:rPr>
        <w:t>SCIENCE, ENG</w:t>
      </w:r>
      <w:r w:rsidR="00485FA3">
        <w:rPr>
          <w:rFonts w:ascii="Arial" w:hAnsi="Arial"/>
          <w:b/>
          <w:sz w:val="20"/>
          <w:szCs w:val="20"/>
          <w:u w:val="single"/>
        </w:rPr>
        <w:t xml:space="preserve">INEERING, and TECHNOLOGY (SET) </w:t>
      </w:r>
    </w:p>
    <w:p w:rsidR="002E070E" w:rsidRDefault="002E070E" w:rsidP="007443FD">
      <w:pPr>
        <w:spacing w:after="0"/>
        <w:rPr>
          <w:rFonts w:ascii="Arial" w:hAnsi="Arial"/>
          <w:b/>
          <w:sz w:val="20"/>
          <w:szCs w:val="20"/>
          <w:u w:val="single"/>
        </w:rPr>
      </w:pPr>
    </w:p>
    <w:p w:rsidR="002E070E" w:rsidRPr="002E070E" w:rsidRDefault="002E070E" w:rsidP="0002777D">
      <w:pPr>
        <w:pStyle w:val="ListParagraph"/>
        <w:numPr>
          <w:ilvl w:val="0"/>
          <w:numId w:val="6"/>
        </w:numPr>
        <w:rPr>
          <w:rFonts w:ascii="Arial" w:eastAsiaTheme="minorHAnsi" w:hAnsi="Arial" w:cs="Arial"/>
          <w:b/>
          <w:sz w:val="20"/>
        </w:rPr>
      </w:pPr>
      <w:r w:rsidRPr="002E070E">
        <w:rPr>
          <w:rFonts w:ascii="Arial" w:eastAsiaTheme="minorHAnsi" w:hAnsi="Arial" w:cs="Arial"/>
          <w:b/>
          <w:sz w:val="20"/>
        </w:rPr>
        <w:t xml:space="preserve">Represent 4-H Science, Engineering, and Technology @ </w:t>
      </w:r>
      <w:proofErr w:type="gramStart"/>
      <w:r w:rsidRPr="002E070E">
        <w:rPr>
          <w:rFonts w:ascii="Arial" w:eastAsiaTheme="minorHAnsi" w:hAnsi="Arial" w:cs="Arial"/>
          <w:b/>
          <w:sz w:val="20"/>
        </w:rPr>
        <w:t>The</w:t>
      </w:r>
      <w:proofErr w:type="gramEnd"/>
      <w:r w:rsidRPr="002E070E">
        <w:rPr>
          <w:rFonts w:ascii="Arial" w:eastAsiaTheme="minorHAnsi" w:hAnsi="Arial" w:cs="Arial"/>
          <w:b/>
          <w:sz w:val="20"/>
        </w:rPr>
        <w:t xml:space="preserve"> California State Fair!</w:t>
      </w:r>
    </w:p>
    <w:p w:rsidR="002E070E" w:rsidRPr="002E070E" w:rsidRDefault="004B0B0A" w:rsidP="002E070E">
      <w:pPr>
        <w:spacing w:after="0"/>
        <w:ind w:firstLine="360"/>
        <w:rPr>
          <w:rFonts w:ascii="Arial" w:eastAsiaTheme="minorHAnsi" w:hAnsi="Arial" w:cs="Arial"/>
          <w:sz w:val="20"/>
          <w:szCs w:val="20"/>
        </w:rPr>
      </w:pPr>
      <w:hyperlink r:id="rId98" w:history="1">
        <w:r w:rsidR="002E070E" w:rsidRPr="002E070E">
          <w:rPr>
            <w:rFonts w:ascii="Arial" w:eastAsiaTheme="minorHAnsi" w:hAnsi="Arial" w:cs="Arial"/>
            <w:color w:val="0000FF" w:themeColor="hyperlink"/>
            <w:sz w:val="20"/>
            <w:szCs w:val="20"/>
            <w:u w:val="single"/>
          </w:rPr>
          <w:t>http://ucce.ucdavis.edu/survey/survey.cfm?surveynumber=10555</w:t>
        </w:r>
      </w:hyperlink>
    </w:p>
    <w:p w:rsidR="002E070E" w:rsidRPr="002E070E" w:rsidRDefault="002E070E" w:rsidP="002E070E">
      <w:pPr>
        <w:spacing w:after="0"/>
        <w:ind w:left="360"/>
        <w:rPr>
          <w:rFonts w:ascii="Arial" w:eastAsiaTheme="minorHAnsi" w:hAnsi="Arial" w:cs="Arial"/>
          <w:sz w:val="20"/>
        </w:rPr>
      </w:pPr>
      <w:r w:rsidRPr="002E070E">
        <w:rPr>
          <w:rFonts w:ascii="Arial" w:eastAsiaTheme="minorHAnsi" w:hAnsi="Arial" w:cs="Arial"/>
          <w:sz w:val="20"/>
        </w:rPr>
        <w:t xml:space="preserve">4-H members and volunteers are invited to showcase their 4-H science, engineering, and technology projects and activities on </w:t>
      </w:r>
      <w:r w:rsidRPr="00D05822">
        <w:rPr>
          <w:rFonts w:ascii="Arial" w:eastAsiaTheme="minorHAnsi" w:hAnsi="Arial" w:cs="Arial"/>
          <w:b/>
          <w:sz w:val="20"/>
        </w:rPr>
        <w:t>July 16</w:t>
      </w:r>
      <w:r w:rsidRPr="002E070E">
        <w:rPr>
          <w:rFonts w:ascii="Arial" w:eastAsiaTheme="minorHAnsi" w:hAnsi="Arial" w:cs="Arial"/>
          <w:sz w:val="20"/>
        </w:rPr>
        <w:t xml:space="preserve"> (11am - 8pm), </w:t>
      </w:r>
      <w:r w:rsidRPr="00D05822">
        <w:rPr>
          <w:rFonts w:ascii="Arial" w:eastAsiaTheme="minorHAnsi" w:hAnsi="Arial" w:cs="Arial"/>
          <w:b/>
          <w:sz w:val="20"/>
        </w:rPr>
        <w:t>July 20</w:t>
      </w:r>
      <w:r w:rsidRPr="002E070E">
        <w:rPr>
          <w:rFonts w:ascii="Arial" w:eastAsiaTheme="minorHAnsi" w:hAnsi="Arial" w:cs="Arial"/>
          <w:sz w:val="20"/>
        </w:rPr>
        <w:t xml:space="preserve"> (10-8pm) &amp; </w:t>
      </w:r>
      <w:r w:rsidRPr="00D05822">
        <w:rPr>
          <w:rFonts w:ascii="Arial" w:eastAsiaTheme="minorHAnsi" w:hAnsi="Arial" w:cs="Arial"/>
          <w:b/>
          <w:sz w:val="20"/>
        </w:rPr>
        <w:t>July 23</w:t>
      </w:r>
      <w:r w:rsidRPr="002E070E">
        <w:rPr>
          <w:rFonts w:ascii="Arial" w:eastAsiaTheme="minorHAnsi" w:hAnsi="Arial" w:cs="Arial"/>
          <w:sz w:val="20"/>
        </w:rPr>
        <w:t xml:space="preserve"> (11-8pm). </w:t>
      </w:r>
      <w:r>
        <w:rPr>
          <w:rFonts w:ascii="Arial" w:eastAsiaTheme="minorHAnsi" w:hAnsi="Arial" w:cs="Arial"/>
          <w:sz w:val="20"/>
        </w:rPr>
        <w:br/>
      </w:r>
    </w:p>
    <w:p w:rsidR="002E070E" w:rsidRPr="002E070E" w:rsidRDefault="002E070E" w:rsidP="002E070E">
      <w:pPr>
        <w:spacing w:after="0"/>
        <w:ind w:left="720"/>
        <w:rPr>
          <w:rFonts w:ascii="Arial" w:eastAsiaTheme="minorHAnsi" w:hAnsi="Arial" w:cs="Arial"/>
          <w:sz w:val="20"/>
        </w:rPr>
      </w:pPr>
      <w:r w:rsidRPr="002E070E">
        <w:rPr>
          <w:rFonts w:ascii="Arial" w:eastAsiaTheme="minorHAnsi" w:hAnsi="Arial" w:cs="Arial"/>
          <w:i/>
          <w:sz w:val="20"/>
        </w:rPr>
        <w:t>A) Non-Competitive 4-H Presentations</w:t>
      </w:r>
      <w:r w:rsidRPr="002E070E">
        <w:rPr>
          <w:rFonts w:ascii="Arial" w:eastAsiaTheme="minorHAnsi" w:hAnsi="Arial" w:cs="Arial"/>
          <w:sz w:val="20"/>
        </w:rPr>
        <w:t xml:space="preserve"> – 4-H members are invited to present, non-competitively, at the California State Fair on </w:t>
      </w:r>
      <w:r w:rsidRPr="00D05822">
        <w:rPr>
          <w:rFonts w:ascii="Arial" w:eastAsiaTheme="minorHAnsi" w:hAnsi="Arial" w:cs="Arial"/>
          <w:b/>
          <w:sz w:val="20"/>
        </w:rPr>
        <w:t>July 20</w:t>
      </w:r>
      <w:r w:rsidRPr="002E070E">
        <w:rPr>
          <w:rFonts w:ascii="Arial" w:eastAsiaTheme="minorHAnsi" w:hAnsi="Arial" w:cs="Arial"/>
          <w:sz w:val="20"/>
        </w:rPr>
        <w:t xml:space="preserve"> and </w:t>
      </w:r>
      <w:r w:rsidRPr="00D05822">
        <w:rPr>
          <w:rFonts w:ascii="Arial" w:eastAsiaTheme="minorHAnsi" w:hAnsi="Arial" w:cs="Arial"/>
          <w:b/>
          <w:sz w:val="20"/>
        </w:rPr>
        <w:t>23</w:t>
      </w:r>
      <w:r w:rsidR="00D05822">
        <w:rPr>
          <w:rFonts w:ascii="Arial" w:eastAsiaTheme="minorHAnsi" w:hAnsi="Arial" w:cs="Arial"/>
          <w:sz w:val="20"/>
        </w:rPr>
        <w:t xml:space="preserve">. </w:t>
      </w:r>
      <w:r w:rsidRPr="002E070E">
        <w:rPr>
          <w:rFonts w:ascii="Arial" w:eastAsiaTheme="minorHAnsi" w:hAnsi="Arial" w:cs="Arial"/>
          <w:sz w:val="20"/>
        </w:rPr>
        <w:t>4-H members will present 1-3 times during an hour-long block of time on one day. Presentations must be related to 4-H science, engineering, or technology.</w:t>
      </w:r>
      <w:r>
        <w:rPr>
          <w:rFonts w:ascii="Arial" w:eastAsiaTheme="minorHAnsi" w:hAnsi="Arial" w:cs="Arial"/>
          <w:sz w:val="20"/>
        </w:rPr>
        <w:br/>
      </w:r>
    </w:p>
    <w:p w:rsidR="002E070E" w:rsidRPr="002E070E" w:rsidRDefault="002E070E" w:rsidP="002E070E">
      <w:pPr>
        <w:spacing w:after="0"/>
        <w:ind w:left="720"/>
        <w:rPr>
          <w:rFonts w:ascii="Arial" w:eastAsiaTheme="minorHAnsi" w:hAnsi="Arial" w:cs="Arial"/>
          <w:sz w:val="20"/>
        </w:rPr>
      </w:pPr>
      <w:r w:rsidRPr="002E070E">
        <w:rPr>
          <w:rFonts w:ascii="Arial" w:eastAsiaTheme="minorHAnsi" w:hAnsi="Arial" w:cs="Arial"/>
          <w:i/>
          <w:sz w:val="20"/>
        </w:rPr>
        <w:t>B) Hands-on, Interactive, Activities</w:t>
      </w:r>
      <w:r w:rsidRPr="002E070E">
        <w:rPr>
          <w:rFonts w:ascii="Arial" w:eastAsiaTheme="minorHAnsi" w:hAnsi="Arial" w:cs="Arial"/>
          <w:sz w:val="20"/>
        </w:rPr>
        <w:t xml:space="preserve"> – Groups of 4-H members, volunteers and staff are invited to engage the public in quick </w:t>
      </w:r>
      <w:r w:rsidR="00D05822">
        <w:rPr>
          <w:rFonts w:ascii="Arial" w:eastAsiaTheme="minorHAnsi" w:hAnsi="Arial" w:cs="Arial"/>
          <w:sz w:val="20"/>
        </w:rPr>
        <w:t xml:space="preserve">hands-on activities. </w:t>
      </w:r>
      <w:r w:rsidRPr="002E070E">
        <w:rPr>
          <w:rFonts w:ascii="Arial" w:eastAsiaTheme="minorHAnsi" w:hAnsi="Arial" w:cs="Arial"/>
          <w:sz w:val="20"/>
        </w:rPr>
        <w:t>The group will conduct activities with the public for at least an hour block of time on one day.</w:t>
      </w:r>
    </w:p>
    <w:p w:rsidR="002E070E" w:rsidRPr="002E070E" w:rsidRDefault="002E070E" w:rsidP="002E070E">
      <w:pPr>
        <w:spacing w:after="0"/>
        <w:rPr>
          <w:rFonts w:ascii="Arial" w:eastAsiaTheme="minorHAnsi" w:hAnsi="Arial" w:cs="Arial"/>
          <w:b/>
          <w:sz w:val="20"/>
        </w:rPr>
      </w:pPr>
    </w:p>
    <w:p w:rsidR="002E070E" w:rsidRPr="002E070E" w:rsidRDefault="002E070E" w:rsidP="0002777D">
      <w:pPr>
        <w:pStyle w:val="ListParagraph"/>
        <w:numPr>
          <w:ilvl w:val="0"/>
          <w:numId w:val="6"/>
        </w:numPr>
        <w:rPr>
          <w:rFonts w:ascii="Arial" w:eastAsiaTheme="minorHAnsi" w:hAnsi="Arial" w:cs="Arial"/>
          <w:b/>
          <w:sz w:val="20"/>
        </w:rPr>
      </w:pPr>
      <w:r w:rsidRPr="002E070E">
        <w:rPr>
          <w:rFonts w:ascii="Arial" w:eastAsiaTheme="minorHAnsi" w:hAnsi="Arial" w:cs="Arial"/>
          <w:b/>
          <w:sz w:val="20"/>
        </w:rPr>
        <w:t>PBS Design Squad Hands-on Challenges: Solar System</w:t>
      </w:r>
    </w:p>
    <w:p w:rsidR="002E070E" w:rsidRPr="002E070E" w:rsidRDefault="004B0B0A" w:rsidP="002E070E">
      <w:pPr>
        <w:spacing w:after="0"/>
        <w:ind w:firstLine="360"/>
        <w:rPr>
          <w:rFonts w:ascii="Arial" w:eastAsiaTheme="minorHAnsi" w:hAnsi="Arial" w:cs="Arial"/>
          <w:sz w:val="20"/>
        </w:rPr>
      </w:pPr>
      <w:hyperlink r:id="rId99" w:history="1">
        <w:r w:rsidR="002E070E" w:rsidRPr="002E070E">
          <w:rPr>
            <w:rFonts w:ascii="Arial" w:eastAsiaTheme="minorHAnsi" w:hAnsi="Arial" w:cs="Arial"/>
            <w:color w:val="0000FF" w:themeColor="hyperlink"/>
            <w:sz w:val="20"/>
            <w:u w:val="single"/>
          </w:rPr>
          <w:t>http://pbskids.org/designsquad/parentseducators/guides/mission_solar_system.html</w:t>
        </w:r>
      </w:hyperlink>
      <w:r w:rsidR="002E070E" w:rsidRPr="002E070E">
        <w:rPr>
          <w:rFonts w:ascii="Arial" w:eastAsiaTheme="minorHAnsi" w:hAnsi="Arial" w:cs="Arial"/>
          <w:sz w:val="20"/>
        </w:rPr>
        <w:t xml:space="preserve"> </w:t>
      </w:r>
    </w:p>
    <w:p w:rsidR="002E070E" w:rsidRPr="002E070E" w:rsidRDefault="002E070E" w:rsidP="002E070E">
      <w:pPr>
        <w:spacing w:after="0"/>
        <w:ind w:left="360"/>
        <w:rPr>
          <w:rFonts w:ascii="Arial" w:eastAsiaTheme="minorHAnsi" w:hAnsi="Arial" w:cs="Arial"/>
          <w:sz w:val="20"/>
        </w:rPr>
      </w:pPr>
      <w:r w:rsidRPr="002E070E">
        <w:rPr>
          <w:rFonts w:ascii="Arial" w:eastAsiaTheme="minorHAnsi" w:hAnsi="Arial" w:cs="Arial"/>
          <w:sz w:val="20"/>
        </w:rPr>
        <w:t>Launch your kids into space exploration with these space-based, hands-on engineering challenges. They are designed for kids in school and afterschool programs, grades 4 to 8. Engage kids in engineering and in NASA's exploration of the solar system. Let kids think like NASA engineers and apply their creative problem-solving skills. Spark kids' interest in engineering and space-science careers.</w:t>
      </w:r>
    </w:p>
    <w:p w:rsidR="002E070E" w:rsidRPr="002E070E" w:rsidRDefault="002E070E" w:rsidP="002E070E">
      <w:pPr>
        <w:spacing w:after="0"/>
        <w:rPr>
          <w:rFonts w:ascii="Arial" w:eastAsiaTheme="minorHAnsi" w:hAnsi="Arial" w:cs="Arial"/>
          <w:sz w:val="20"/>
        </w:rPr>
      </w:pPr>
    </w:p>
    <w:p w:rsidR="002E070E" w:rsidRPr="002E070E" w:rsidRDefault="002E070E" w:rsidP="0002777D">
      <w:pPr>
        <w:pStyle w:val="ListParagraph"/>
        <w:numPr>
          <w:ilvl w:val="0"/>
          <w:numId w:val="6"/>
        </w:numPr>
        <w:rPr>
          <w:rFonts w:ascii="Arial" w:eastAsiaTheme="minorHAnsi" w:hAnsi="Arial" w:cs="Arial"/>
          <w:b/>
          <w:sz w:val="20"/>
        </w:rPr>
      </w:pPr>
      <w:r w:rsidRPr="002E070E">
        <w:rPr>
          <w:rFonts w:ascii="Arial" w:eastAsiaTheme="minorHAnsi" w:hAnsi="Arial" w:cs="Arial"/>
          <w:b/>
          <w:sz w:val="20"/>
        </w:rPr>
        <w:t>Science 360: The Knowledge Network</w:t>
      </w:r>
    </w:p>
    <w:p w:rsidR="002E070E" w:rsidRPr="002E070E" w:rsidRDefault="004B0B0A" w:rsidP="002E070E">
      <w:pPr>
        <w:spacing w:after="0"/>
        <w:ind w:firstLine="360"/>
        <w:rPr>
          <w:rFonts w:ascii="Arial" w:eastAsiaTheme="minorHAnsi" w:hAnsi="Arial" w:cs="Arial"/>
          <w:sz w:val="20"/>
        </w:rPr>
      </w:pPr>
      <w:hyperlink r:id="rId100" w:history="1">
        <w:r w:rsidR="002E070E" w:rsidRPr="002E070E">
          <w:rPr>
            <w:rFonts w:ascii="Arial" w:eastAsiaTheme="minorHAnsi" w:hAnsi="Arial" w:cs="Arial"/>
            <w:color w:val="0000FF" w:themeColor="hyperlink"/>
            <w:sz w:val="20"/>
            <w:u w:val="single"/>
          </w:rPr>
          <w:t>http://science360.gov</w:t>
        </w:r>
      </w:hyperlink>
    </w:p>
    <w:p w:rsidR="002E070E" w:rsidRPr="002E070E" w:rsidRDefault="002E070E" w:rsidP="002E070E">
      <w:pPr>
        <w:spacing w:after="0"/>
        <w:ind w:left="360"/>
        <w:rPr>
          <w:rFonts w:ascii="Arial" w:eastAsiaTheme="minorHAnsi" w:hAnsi="Arial" w:cs="Arial"/>
          <w:sz w:val="20"/>
        </w:rPr>
      </w:pPr>
      <w:r w:rsidRPr="002E070E">
        <w:rPr>
          <w:rFonts w:ascii="Arial" w:eastAsiaTheme="minorHAnsi" w:hAnsi="Arial" w:cs="Arial"/>
          <w:sz w:val="20"/>
        </w:rPr>
        <w:t>Science360 Knowledge Network immerses visitors in the latest wonders of science, engineering, technology and math. We gather the latest science videos provided by scientists, colleges and universities, science and engineering centers, the National Science Foundation and more.</w:t>
      </w:r>
    </w:p>
    <w:p w:rsidR="002E070E" w:rsidRPr="002E070E" w:rsidRDefault="002E070E" w:rsidP="002E070E">
      <w:pPr>
        <w:spacing w:after="0"/>
        <w:rPr>
          <w:rFonts w:ascii="Arial" w:eastAsiaTheme="minorHAnsi" w:hAnsi="Arial" w:cs="Arial"/>
          <w:sz w:val="20"/>
        </w:rPr>
      </w:pPr>
    </w:p>
    <w:p w:rsidR="002E070E" w:rsidRPr="002E070E" w:rsidRDefault="002E070E" w:rsidP="0002777D">
      <w:pPr>
        <w:pStyle w:val="ListParagraph"/>
        <w:numPr>
          <w:ilvl w:val="0"/>
          <w:numId w:val="6"/>
        </w:numPr>
        <w:rPr>
          <w:rFonts w:ascii="Arial" w:eastAsiaTheme="minorHAnsi" w:hAnsi="Arial" w:cs="Arial"/>
          <w:b/>
          <w:sz w:val="20"/>
        </w:rPr>
      </w:pPr>
      <w:r w:rsidRPr="002E070E">
        <w:rPr>
          <w:rFonts w:ascii="Arial" w:eastAsiaTheme="minorHAnsi" w:hAnsi="Arial" w:cs="Arial"/>
          <w:b/>
          <w:sz w:val="20"/>
        </w:rPr>
        <w:t>Energy Education Resources</w:t>
      </w:r>
    </w:p>
    <w:p w:rsidR="002E070E" w:rsidRPr="002E070E" w:rsidRDefault="002E070E" w:rsidP="002E070E">
      <w:pPr>
        <w:spacing w:after="0"/>
        <w:ind w:left="720"/>
        <w:rPr>
          <w:rFonts w:ascii="Arial" w:eastAsiaTheme="minorHAnsi" w:hAnsi="Arial" w:cs="Arial"/>
          <w:sz w:val="20"/>
        </w:rPr>
      </w:pPr>
    </w:p>
    <w:p w:rsidR="002E070E" w:rsidRPr="002E070E" w:rsidRDefault="002E070E" w:rsidP="0002777D">
      <w:pPr>
        <w:pStyle w:val="ListParagraph"/>
        <w:numPr>
          <w:ilvl w:val="0"/>
          <w:numId w:val="7"/>
        </w:numPr>
        <w:rPr>
          <w:rFonts w:ascii="Arial" w:eastAsiaTheme="minorHAnsi" w:hAnsi="Arial" w:cs="Arial"/>
          <w:color w:val="1F497D"/>
          <w:sz w:val="20"/>
        </w:rPr>
      </w:pPr>
      <w:r w:rsidRPr="002E070E">
        <w:rPr>
          <w:rFonts w:ascii="Arial" w:eastAsiaTheme="minorHAnsi" w:hAnsi="Arial" w:cs="Arial"/>
          <w:b/>
          <w:sz w:val="20"/>
        </w:rPr>
        <w:t>Department of Energy Office of Energy Efficiency and Renewable Energy</w:t>
      </w:r>
      <w:r w:rsidRPr="002E070E">
        <w:rPr>
          <w:rFonts w:ascii="Arial" w:eastAsiaTheme="minorHAnsi" w:hAnsi="Arial" w:cs="Arial"/>
          <w:sz w:val="20"/>
        </w:rPr>
        <w:t xml:space="preserve"> </w:t>
      </w:r>
      <w:hyperlink r:id="rId101" w:history="1">
        <w:r w:rsidRPr="002E070E">
          <w:rPr>
            <w:rFonts w:ascii="Arial" w:eastAsiaTheme="minorHAnsi" w:hAnsi="Arial" w:cs="Arial"/>
            <w:color w:val="0000FF" w:themeColor="hyperlink"/>
            <w:sz w:val="20"/>
            <w:u w:val="single"/>
          </w:rPr>
          <w:t>http://www1.eere.energy.gov/education/lessonplans/default.aspx</w:t>
        </w:r>
      </w:hyperlink>
    </w:p>
    <w:p w:rsidR="009F1E86" w:rsidRDefault="002E070E" w:rsidP="009F1E86">
      <w:pPr>
        <w:spacing w:after="0"/>
        <w:ind w:left="720"/>
        <w:rPr>
          <w:rFonts w:ascii="Arial" w:eastAsiaTheme="minorHAnsi" w:hAnsi="Arial" w:cs="Arial"/>
          <w:sz w:val="20"/>
        </w:rPr>
      </w:pPr>
      <w:proofErr w:type="gramStart"/>
      <w:r w:rsidRPr="002E070E">
        <w:rPr>
          <w:rFonts w:ascii="Arial" w:eastAsiaTheme="minorHAnsi" w:hAnsi="Arial" w:cs="Arial"/>
          <w:sz w:val="20"/>
        </w:rPr>
        <w:t>Searchable library of K-12 Lesson Plans &amp; Activities.</w:t>
      </w:r>
      <w:proofErr w:type="gramEnd"/>
      <w:r w:rsidRPr="002E070E">
        <w:rPr>
          <w:rFonts w:ascii="Arial" w:eastAsiaTheme="minorHAnsi" w:hAnsi="Arial" w:cs="Arial"/>
          <w:sz w:val="20"/>
        </w:rPr>
        <w:t xml:space="preserve"> </w:t>
      </w:r>
    </w:p>
    <w:p w:rsidR="009F1E86" w:rsidRPr="009F1E86" w:rsidRDefault="002E070E" w:rsidP="009F1E86">
      <w:pPr>
        <w:pStyle w:val="ListParagraph"/>
        <w:numPr>
          <w:ilvl w:val="2"/>
          <w:numId w:val="14"/>
        </w:numPr>
        <w:ind w:left="1080"/>
        <w:rPr>
          <w:rFonts w:ascii="Arial" w:eastAsiaTheme="minorHAnsi" w:hAnsi="Arial" w:cs="Arial"/>
          <w:sz w:val="20"/>
        </w:rPr>
      </w:pPr>
      <w:r w:rsidRPr="009F1E86">
        <w:rPr>
          <w:rFonts w:ascii="Arial" w:eastAsiaTheme="minorHAnsi" w:hAnsi="Arial" w:cs="Arial"/>
          <w:b/>
          <w:sz w:val="20"/>
        </w:rPr>
        <w:t xml:space="preserve">EERE Wind Office: </w:t>
      </w:r>
      <w:r w:rsidRPr="009F1E86">
        <w:rPr>
          <w:rFonts w:ascii="Arial" w:eastAsiaTheme="minorHAnsi" w:hAnsi="Arial" w:cs="Arial"/>
          <w:sz w:val="20"/>
        </w:rPr>
        <w:t>Energy Basics/how wind turbines works with a really great widget/animation</w:t>
      </w:r>
      <w:r w:rsidR="00D05822">
        <w:rPr>
          <w:rFonts w:ascii="Arial" w:eastAsiaTheme="minorHAnsi" w:hAnsi="Arial" w:cs="Arial"/>
          <w:sz w:val="20"/>
        </w:rPr>
        <w:t>.</w:t>
      </w:r>
      <w:r w:rsidRPr="009F1E86">
        <w:rPr>
          <w:rFonts w:ascii="Arial" w:eastAsiaTheme="minorHAnsi" w:hAnsi="Arial" w:cs="Arial"/>
          <w:sz w:val="20"/>
        </w:rPr>
        <w:t xml:space="preserve"> </w:t>
      </w:r>
      <w:hyperlink r:id="rId102" w:history="1">
        <w:r w:rsidRPr="009F1E86">
          <w:rPr>
            <w:rFonts w:ascii="Arial" w:eastAsiaTheme="minorHAnsi" w:hAnsi="Arial" w:cs="Arial"/>
            <w:color w:val="0000FF" w:themeColor="hyperlink"/>
            <w:sz w:val="20"/>
            <w:u w:val="single"/>
          </w:rPr>
          <w:t>http://www1.eere.energy.gov/wind/wind_animation.html</w:t>
        </w:r>
      </w:hyperlink>
      <w:r w:rsidRPr="009F1E86">
        <w:rPr>
          <w:rFonts w:ascii="Arial" w:eastAsiaTheme="minorHAnsi" w:hAnsi="Arial" w:cs="Arial"/>
          <w:color w:val="1F497D"/>
          <w:sz w:val="20"/>
        </w:rPr>
        <w:t xml:space="preserve">. </w:t>
      </w:r>
    </w:p>
    <w:p w:rsidR="002E070E" w:rsidRPr="009F1E86" w:rsidRDefault="002E070E" w:rsidP="009F1E86">
      <w:pPr>
        <w:pStyle w:val="ListParagraph"/>
        <w:numPr>
          <w:ilvl w:val="2"/>
          <w:numId w:val="14"/>
        </w:numPr>
        <w:ind w:left="1080"/>
        <w:rPr>
          <w:rFonts w:ascii="Arial" w:eastAsiaTheme="minorHAnsi" w:hAnsi="Arial" w:cs="Arial"/>
          <w:sz w:val="20"/>
        </w:rPr>
      </w:pPr>
      <w:r w:rsidRPr="009F1E86">
        <w:rPr>
          <w:rFonts w:ascii="Arial" w:eastAsiaTheme="minorHAnsi" w:hAnsi="Arial" w:cs="Arial"/>
          <w:b/>
          <w:sz w:val="20"/>
        </w:rPr>
        <w:t xml:space="preserve">EERE Solar Office: </w:t>
      </w:r>
      <w:r w:rsidRPr="009F1E86">
        <w:rPr>
          <w:rFonts w:ascii="Arial" w:eastAsiaTheme="minorHAnsi" w:hAnsi="Arial" w:cs="Arial"/>
          <w:sz w:val="20"/>
        </w:rPr>
        <w:t xml:space="preserve">Great resources for teaching about solar including </w:t>
      </w:r>
      <w:r w:rsidR="00D05822">
        <w:rPr>
          <w:rFonts w:ascii="Arial" w:eastAsiaTheme="minorHAnsi" w:hAnsi="Arial" w:cs="Arial"/>
          <w:sz w:val="20"/>
        </w:rPr>
        <w:t>videos, graphics and animations.</w:t>
      </w:r>
      <w:r w:rsidRPr="009F1E86">
        <w:rPr>
          <w:rFonts w:ascii="Arial" w:eastAsiaTheme="minorHAnsi" w:hAnsi="Arial" w:cs="Arial"/>
          <w:sz w:val="20"/>
        </w:rPr>
        <w:t xml:space="preserve"> </w:t>
      </w:r>
      <w:hyperlink r:id="rId103" w:history="1">
        <w:r w:rsidRPr="009F1E86">
          <w:rPr>
            <w:rFonts w:ascii="Arial" w:eastAsiaTheme="minorHAnsi" w:hAnsi="Arial" w:cs="Arial"/>
            <w:color w:val="0000FF" w:themeColor="hyperlink"/>
            <w:sz w:val="20"/>
            <w:u w:val="single"/>
          </w:rPr>
          <w:t>https://www.eeremultimedia.energy.gov/solar/</w:t>
        </w:r>
      </w:hyperlink>
      <w:r w:rsidRPr="009F1E86">
        <w:rPr>
          <w:rFonts w:ascii="Arial" w:eastAsiaTheme="minorHAnsi" w:hAnsi="Arial" w:cs="Arial"/>
          <w:color w:val="1F497D"/>
          <w:sz w:val="20"/>
        </w:rPr>
        <w:t xml:space="preserve"> </w:t>
      </w:r>
    </w:p>
    <w:p w:rsidR="002E070E" w:rsidRPr="002E070E" w:rsidRDefault="002E070E" w:rsidP="002E070E">
      <w:pPr>
        <w:spacing w:after="0"/>
        <w:ind w:left="720"/>
        <w:rPr>
          <w:rFonts w:ascii="Arial" w:eastAsiaTheme="minorHAnsi" w:hAnsi="Arial" w:cs="Arial"/>
          <w:sz w:val="20"/>
        </w:rPr>
      </w:pPr>
    </w:p>
    <w:p w:rsidR="002E070E" w:rsidRPr="002E070E" w:rsidRDefault="002E070E" w:rsidP="0002777D">
      <w:pPr>
        <w:pStyle w:val="ListParagraph"/>
        <w:numPr>
          <w:ilvl w:val="0"/>
          <w:numId w:val="7"/>
        </w:numPr>
        <w:rPr>
          <w:rFonts w:ascii="Arial" w:eastAsiaTheme="minorHAnsi" w:hAnsi="Arial" w:cs="Arial"/>
          <w:b/>
          <w:sz w:val="20"/>
        </w:rPr>
      </w:pPr>
      <w:r w:rsidRPr="002E070E">
        <w:rPr>
          <w:rFonts w:ascii="Arial" w:eastAsiaTheme="minorHAnsi" w:hAnsi="Arial" w:cs="Arial"/>
          <w:b/>
          <w:sz w:val="20"/>
        </w:rPr>
        <w:t>PBS NOVA Labs: The Energy Lab</w:t>
      </w:r>
      <w:r>
        <w:rPr>
          <w:rFonts w:ascii="Arial" w:eastAsiaTheme="minorHAnsi" w:hAnsi="Arial" w:cs="Arial"/>
          <w:b/>
          <w:sz w:val="20"/>
        </w:rPr>
        <w:br/>
      </w:r>
      <w:hyperlink r:id="rId104" w:history="1">
        <w:r w:rsidRPr="002E070E">
          <w:rPr>
            <w:rFonts w:ascii="Arial" w:eastAsiaTheme="minorHAnsi" w:hAnsi="Arial" w:cs="Arial"/>
            <w:color w:val="0000FF" w:themeColor="hyperlink"/>
            <w:sz w:val="20"/>
            <w:u w:val="single"/>
          </w:rPr>
          <w:t>http://www.pbs.org/wgbh/nova/labs/lab/energy/</w:t>
        </w:r>
      </w:hyperlink>
    </w:p>
    <w:p w:rsidR="002E070E" w:rsidRPr="002E070E" w:rsidRDefault="002E070E" w:rsidP="009F1E86">
      <w:pPr>
        <w:spacing w:after="0"/>
        <w:ind w:left="720"/>
        <w:rPr>
          <w:rFonts w:ascii="Arial" w:eastAsiaTheme="minorHAnsi" w:hAnsi="Arial" w:cs="Arial"/>
          <w:sz w:val="20"/>
        </w:rPr>
      </w:pPr>
      <w:r w:rsidRPr="002E070E">
        <w:rPr>
          <w:rFonts w:ascii="Arial" w:eastAsiaTheme="minorHAnsi" w:hAnsi="Arial" w:cs="Arial"/>
          <w:sz w:val="20"/>
        </w:rPr>
        <w:t>The second lab in this new digital platform is where “citizen scientists” can actively participate in the scientific process. This Lab investigates what energy is, how it can be converted into useful forms, and why some sources are running low. In the Research Challenge, you'll use scientific data to design renewable energy systems for cities across the U.S.—and compete with others to see whose designs can produce the most power.</w:t>
      </w:r>
    </w:p>
    <w:p w:rsidR="002E070E" w:rsidRPr="002E070E" w:rsidRDefault="002E070E" w:rsidP="002E070E">
      <w:pPr>
        <w:spacing w:after="0"/>
        <w:ind w:left="720"/>
        <w:rPr>
          <w:rFonts w:ascii="Arial" w:eastAsiaTheme="minorHAnsi" w:hAnsi="Arial" w:cs="Arial"/>
          <w:sz w:val="20"/>
        </w:rPr>
      </w:pPr>
    </w:p>
    <w:p w:rsidR="002E070E" w:rsidRPr="002E070E" w:rsidRDefault="002E070E" w:rsidP="0002777D">
      <w:pPr>
        <w:pStyle w:val="ListParagraph"/>
        <w:numPr>
          <w:ilvl w:val="0"/>
          <w:numId w:val="7"/>
        </w:numPr>
        <w:rPr>
          <w:rFonts w:ascii="Arial" w:eastAsiaTheme="minorHAnsi" w:hAnsi="Arial" w:cs="Arial"/>
          <w:b/>
          <w:sz w:val="20"/>
        </w:rPr>
      </w:pPr>
      <w:r w:rsidRPr="002E070E">
        <w:rPr>
          <w:rFonts w:ascii="Arial" w:eastAsiaTheme="minorHAnsi" w:hAnsi="Arial" w:cs="Arial"/>
          <w:b/>
          <w:sz w:val="20"/>
        </w:rPr>
        <w:t>NEED (National Energy Education Development) Project</w:t>
      </w:r>
    </w:p>
    <w:p w:rsidR="002E070E" w:rsidRPr="002E070E" w:rsidRDefault="004B0B0A" w:rsidP="009F1E86">
      <w:pPr>
        <w:spacing w:after="0"/>
        <w:ind w:left="720"/>
        <w:rPr>
          <w:rFonts w:ascii="Arial" w:eastAsiaTheme="minorHAnsi" w:hAnsi="Arial" w:cs="Arial"/>
          <w:color w:val="1F497D"/>
          <w:sz w:val="20"/>
        </w:rPr>
      </w:pPr>
      <w:hyperlink r:id="rId105" w:history="1">
        <w:r w:rsidR="002E070E" w:rsidRPr="002E070E">
          <w:rPr>
            <w:rFonts w:ascii="Arial" w:eastAsiaTheme="minorHAnsi" w:hAnsi="Arial" w:cs="Arial"/>
            <w:color w:val="0000FF" w:themeColor="hyperlink"/>
            <w:sz w:val="20"/>
            <w:u w:val="single"/>
          </w:rPr>
          <w:t>www.need.org</w:t>
        </w:r>
      </w:hyperlink>
      <w:r w:rsidR="002E070E" w:rsidRPr="002E070E">
        <w:rPr>
          <w:rFonts w:ascii="Arial" w:eastAsiaTheme="minorHAnsi" w:hAnsi="Arial" w:cs="Arial"/>
          <w:color w:val="1F497D"/>
          <w:sz w:val="20"/>
        </w:rPr>
        <w:t xml:space="preserve"> </w:t>
      </w:r>
    </w:p>
    <w:p w:rsidR="002E070E" w:rsidRPr="002E070E" w:rsidRDefault="002E070E" w:rsidP="009F1E86">
      <w:pPr>
        <w:spacing w:after="0"/>
        <w:ind w:left="720"/>
        <w:rPr>
          <w:rFonts w:ascii="Arial" w:eastAsiaTheme="minorHAnsi" w:hAnsi="Arial" w:cs="Arial"/>
          <w:sz w:val="20"/>
        </w:rPr>
      </w:pPr>
      <w:r w:rsidRPr="002E070E">
        <w:rPr>
          <w:rFonts w:ascii="Arial" w:eastAsiaTheme="minorHAnsi" w:hAnsi="Arial" w:cs="Arial"/>
          <w:sz w:val="20"/>
        </w:rPr>
        <w:t xml:space="preserve">This site has a large library of energy curriculum on a wide range of energy topics and is differentiated between primary, elementary, intermediate and secondary levels. </w:t>
      </w:r>
    </w:p>
    <w:p w:rsidR="002E070E" w:rsidRPr="002E070E" w:rsidRDefault="002E070E" w:rsidP="002E070E">
      <w:pPr>
        <w:spacing w:after="0"/>
        <w:ind w:left="720"/>
        <w:rPr>
          <w:rFonts w:ascii="Arial" w:eastAsiaTheme="minorHAnsi" w:hAnsi="Arial" w:cs="Arial"/>
          <w:color w:val="1F497D"/>
          <w:sz w:val="20"/>
        </w:rPr>
      </w:pPr>
    </w:p>
    <w:p w:rsidR="002E070E" w:rsidRPr="002E070E" w:rsidRDefault="002E070E" w:rsidP="0002777D">
      <w:pPr>
        <w:pStyle w:val="ListParagraph"/>
        <w:numPr>
          <w:ilvl w:val="0"/>
          <w:numId w:val="7"/>
        </w:numPr>
        <w:rPr>
          <w:rFonts w:ascii="Arial" w:eastAsiaTheme="minorHAnsi" w:hAnsi="Arial" w:cs="Arial"/>
          <w:sz w:val="20"/>
        </w:rPr>
      </w:pPr>
      <w:r w:rsidRPr="002E070E">
        <w:rPr>
          <w:rFonts w:ascii="Arial" w:eastAsiaTheme="minorHAnsi" w:hAnsi="Arial" w:cs="Arial"/>
          <w:b/>
          <w:sz w:val="20"/>
        </w:rPr>
        <w:t>Climate Literacy &amp; Energy Awareness Network</w:t>
      </w:r>
      <w:r w:rsidRPr="002E070E">
        <w:rPr>
          <w:rFonts w:ascii="Arial" w:eastAsiaTheme="minorHAnsi" w:hAnsi="Arial" w:cs="Arial"/>
          <w:sz w:val="20"/>
        </w:rPr>
        <w:t xml:space="preserve"> (CLEAN)</w:t>
      </w:r>
    </w:p>
    <w:p w:rsidR="009F1E86" w:rsidRDefault="004B0B0A" w:rsidP="009F1E86">
      <w:pPr>
        <w:spacing w:after="0"/>
        <w:ind w:left="720"/>
        <w:rPr>
          <w:rFonts w:ascii="Arial" w:eastAsiaTheme="minorHAnsi" w:hAnsi="Arial" w:cs="Arial"/>
          <w:color w:val="0000FF" w:themeColor="hyperlink"/>
          <w:sz w:val="20"/>
          <w:u w:val="single"/>
        </w:rPr>
      </w:pPr>
      <w:hyperlink r:id="rId106" w:history="1">
        <w:r w:rsidR="002E070E" w:rsidRPr="002E070E">
          <w:rPr>
            <w:rFonts w:ascii="Arial" w:eastAsiaTheme="minorHAnsi" w:hAnsi="Arial" w:cs="Arial"/>
            <w:color w:val="0000FF" w:themeColor="hyperlink"/>
            <w:sz w:val="20"/>
            <w:u w:val="single"/>
          </w:rPr>
          <w:t>http://cleanet.org/</w:t>
        </w:r>
      </w:hyperlink>
    </w:p>
    <w:p w:rsidR="002E070E" w:rsidRPr="009F1E86" w:rsidRDefault="002E070E" w:rsidP="009F1E86">
      <w:pPr>
        <w:spacing w:after="0"/>
        <w:ind w:left="720"/>
        <w:rPr>
          <w:rFonts w:ascii="Arial" w:eastAsiaTheme="minorHAnsi" w:hAnsi="Arial" w:cs="Arial"/>
          <w:color w:val="0000FF" w:themeColor="hyperlink"/>
          <w:sz w:val="20"/>
          <w:u w:val="single"/>
        </w:rPr>
      </w:pPr>
      <w:r w:rsidRPr="002E070E">
        <w:rPr>
          <w:rFonts w:ascii="Arial" w:eastAsiaTheme="minorHAnsi" w:hAnsi="Arial" w:cs="Arial"/>
          <w:sz w:val="20"/>
        </w:rPr>
        <w:t xml:space="preserve">This site houses a reviewed collection of K-20 educational resources meant to help students’ understand the core ideas in climate and energy science. These resources have been linked to the essential climate and energy literacy principles and are searchable in a variety of ways. </w:t>
      </w:r>
    </w:p>
    <w:p w:rsidR="002E070E" w:rsidRPr="002E070E" w:rsidRDefault="002E070E" w:rsidP="002E070E">
      <w:pPr>
        <w:spacing w:after="0"/>
        <w:ind w:left="720"/>
        <w:rPr>
          <w:rFonts w:ascii="Arial" w:eastAsiaTheme="minorHAnsi" w:hAnsi="Arial" w:cs="Arial"/>
          <w:color w:val="0000FF" w:themeColor="hyperlink"/>
          <w:sz w:val="20"/>
          <w:u w:val="single"/>
        </w:rPr>
      </w:pPr>
    </w:p>
    <w:p w:rsidR="002E070E" w:rsidRPr="002E070E" w:rsidRDefault="002E070E" w:rsidP="0002777D">
      <w:pPr>
        <w:pStyle w:val="ListParagraph"/>
        <w:numPr>
          <w:ilvl w:val="0"/>
          <w:numId w:val="7"/>
        </w:numPr>
        <w:rPr>
          <w:rFonts w:ascii="Arial" w:eastAsiaTheme="minorHAnsi" w:hAnsi="Arial" w:cs="Arial"/>
          <w:b/>
          <w:sz w:val="20"/>
        </w:rPr>
      </w:pPr>
      <w:r w:rsidRPr="002E070E">
        <w:rPr>
          <w:rFonts w:ascii="Arial" w:eastAsiaTheme="minorHAnsi" w:hAnsi="Arial" w:cs="Arial"/>
          <w:b/>
          <w:sz w:val="20"/>
        </w:rPr>
        <w:t xml:space="preserve">Science </w:t>
      </w:r>
      <w:proofErr w:type="spellStart"/>
      <w:r w:rsidRPr="002E070E">
        <w:rPr>
          <w:rFonts w:ascii="Arial" w:eastAsiaTheme="minorHAnsi" w:hAnsi="Arial" w:cs="Arial"/>
          <w:b/>
          <w:sz w:val="20"/>
        </w:rPr>
        <w:t>NetLinks</w:t>
      </w:r>
      <w:proofErr w:type="spellEnd"/>
      <w:r w:rsidRPr="002E070E">
        <w:rPr>
          <w:rFonts w:ascii="Arial" w:eastAsiaTheme="minorHAnsi" w:hAnsi="Arial" w:cs="Arial"/>
          <w:b/>
          <w:sz w:val="20"/>
        </w:rPr>
        <w:t xml:space="preserve"> </w:t>
      </w:r>
      <w:r w:rsidRPr="002E070E">
        <w:rPr>
          <w:rFonts w:ascii="Arial" w:eastAsiaTheme="minorHAnsi" w:hAnsi="Arial" w:cs="Arial"/>
          <w:sz w:val="20"/>
        </w:rPr>
        <w:t>from the</w:t>
      </w:r>
      <w:r w:rsidRPr="002E070E">
        <w:rPr>
          <w:rFonts w:ascii="Arial" w:eastAsiaTheme="minorHAnsi" w:hAnsi="Arial" w:cs="Arial"/>
          <w:b/>
          <w:sz w:val="20"/>
        </w:rPr>
        <w:t xml:space="preserve"> American Association for the Advancement of Science (AAAS)</w:t>
      </w:r>
    </w:p>
    <w:p w:rsidR="002E070E" w:rsidRPr="002E070E" w:rsidRDefault="004B0B0A" w:rsidP="004924FA">
      <w:pPr>
        <w:spacing w:after="0"/>
        <w:ind w:left="720"/>
        <w:rPr>
          <w:rFonts w:ascii="Arial" w:eastAsiaTheme="minorHAnsi" w:hAnsi="Arial" w:cs="Arial"/>
          <w:color w:val="1F497D"/>
          <w:sz w:val="20"/>
        </w:rPr>
      </w:pPr>
      <w:hyperlink r:id="rId107" w:history="1">
        <w:r w:rsidR="002E070E" w:rsidRPr="002E070E">
          <w:rPr>
            <w:rFonts w:ascii="Arial" w:eastAsiaTheme="minorHAnsi" w:hAnsi="Arial" w:cs="Arial"/>
            <w:color w:val="0000FF" w:themeColor="hyperlink"/>
            <w:sz w:val="20"/>
            <w:u w:val="single"/>
          </w:rPr>
          <w:t>http://sciencenetlinks.com/</w:t>
        </w:r>
      </w:hyperlink>
    </w:p>
    <w:p w:rsidR="002E070E" w:rsidRPr="002E070E" w:rsidRDefault="002E070E" w:rsidP="004924FA">
      <w:pPr>
        <w:spacing w:after="0"/>
        <w:ind w:left="720"/>
        <w:rPr>
          <w:rFonts w:ascii="Arial" w:eastAsiaTheme="minorHAnsi" w:hAnsi="Arial" w:cs="Arial"/>
          <w:sz w:val="20"/>
        </w:rPr>
      </w:pPr>
      <w:r w:rsidRPr="002E070E">
        <w:rPr>
          <w:rFonts w:ascii="Arial" w:eastAsiaTheme="minorHAnsi" w:hAnsi="Arial" w:cs="Arial"/>
          <w:sz w:val="20"/>
        </w:rPr>
        <w:t>This site provides K-12 teachers, students, and families with quality resources for teaching and learning science. All of the resources are Internet based and free to everyone. They have a collection of resources called The Science of Energy (</w:t>
      </w:r>
      <w:hyperlink r:id="rId108" w:history="1">
        <w:r w:rsidRPr="002E070E">
          <w:rPr>
            <w:rFonts w:ascii="Arial" w:eastAsiaTheme="minorHAnsi" w:hAnsi="Arial" w:cs="Arial"/>
            <w:color w:val="0000FF" w:themeColor="hyperlink"/>
            <w:sz w:val="20"/>
            <w:u w:val="single"/>
          </w:rPr>
          <w:t>http://sciencenetlinks.com/collections/science-energy/</w:t>
        </w:r>
      </w:hyperlink>
      <w:r w:rsidRPr="002E070E">
        <w:rPr>
          <w:rFonts w:ascii="Arial" w:eastAsiaTheme="minorHAnsi" w:hAnsi="Arial" w:cs="Arial"/>
          <w:sz w:val="20"/>
        </w:rPr>
        <w:t xml:space="preserve">) which shines a light on the types of lessons, tools, and </w:t>
      </w:r>
      <w:proofErr w:type="spellStart"/>
      <w:r w:rsidRPr="002E070E">
        <w:rPr>
          <w:rFonts w:ascii="Arial" w:eastAsiaTheme="minorHAnsi" w:hAnsi="Arial" w:cs="Arial"/>
          <w:sz w:val="20"/>
        </w:rPr>
        <w:t>interactives</w:t>
      </w:r>
      <w:proofErr w:type="spellEnd"/>
      <w:r w:rsidRPr="002E070E">
        <w:rPr>
          <w:rFonts w:ascii="Arial" w:eastAsiaTheme="minorHAnsi" w:hAnsi="Arial" w:cs="Arial"/>
          <w:sz w:val="20"/>
        </w:rPr>
        <w:t xml:space="preserve"> available to help students understand energy. </w:t>
      </w:r>
    </w:p>
    <w:p w:rsidR="002E070E" w:rsidRPr="002E070E" w:rsidRDefault="002E070E" w:rsidP="002E070E">
      <w:pPr>
        <w:spacing w:after="0"/>
        <w:ind w:left="720"/>
        <w:rPr>
          <w:rFonts w:ascii="Arial" w:eastAsiaTheme="minorHAnsi" w:hAnsi="Arial" w:cs="Arial"/>
          <w:sz w:val="20"/>
          <w:szCs w:val="20"/>
        </w:rPr>
      </w:pPr>
    </w:p>
    <w:p w:rsidR="002E070E" w:rsidRPr="002E070E" w:rsidRDefault="002E070E" w:rsidP="0002777D">
      <w:pPr>
        <w:pStyle w:val="ListParagraph"/>
        <w:numPr>
          <w:ilvl w:val="0"/>
          <w:numId w:val="1"/>
        </w:numPr>
        <w:rPr>
          <w:rFonts w:ascii="Arial" w:eastAsiaTheme="minorHAnsi" w:hAnsi="Arial" w:cs="Arial"/>
          <w:b/>
          <w:sz w:val="20"/>
          <w:szCs w:val="20"/>
        </w:rPr>
      </w:pPr>
      <w:r w:rsidRPr="002E070E">
        <w:rPr>
          <w:rFonts w:ascii="Arial" w:eastAsiaTheme="minorHAnsi" w:hAnsi="Arial" w:cs="Arial"/>
          <w:b/>
          <w:sz w:val="20"/>
          <w:szCs w:val="20"/>
        </w:rPr>
        <w:t>2013 President’s Environmental Youth Award</w:t>
      </w:r>
    </w:p>
    <w:p w:rsidR="002E070E" w:rsidRPr="002E070E" w:rsidRDefault="002E070E" w:rsidP="002E070E">
      <w:pPr>
        <w:spacing w:after="0"/>
        <w:ind w:firstLine="360"/>
        <w:rPr>
          <w:rFonts w:ascii="Arial" w:eastAsiaTheme="minorHAnsi" w:hAnsi="Arial" w:cs="Arial"/>
          <w:b/>
          <w:sz w:val="20"/>
          <w:szCs w:val="20"/>
        </w:rPr>
      </w:pPr>
      <w:r w:rsidRPr="002E070E">
        <w:rPr>
          <w:rFonts w:ascii="Arial" w:eastAsiaTheme="minorHAnsi" w:hAnsi="Arial" w:cs="Arial"/>
          <w:b/>
          <w:sz w:val="20"/>
          <w:szCs w:val="20"/>
        </w:rPr>
        <w:t>Due December 31, 2013</w:t>
      </w:r>
    </w:p>
    <w:p w:rsidR="002E070E" w:rsidRPr="002E070E" w:rsidRDefault="004B0B0A" w:rsidP="002E070E">
      <w:pPr>
        <w:spacing w:after="0"/>
        <w:ind w:firstLine="360"/>
        <w:rPr>
          <w:rFonts w:ascii="Arial" w:eastAsiaTheme="minorHAnsi" w:hAnsi="Arial" w:cs="Arial"/>
          <w:sz w:val="20"/>
          <w:szCs w:val="20"/>
        </w:rPr>
      </w:pPr>
      <w:hyperlink r:id="rId109" w:history="1">
        <w:r w:rsidR="002E070E" w:rsidRPr="002E070E">
          <w:rPr>
            <w:rFonts w:ascii="Arial" w:eastAsiaTheme="minorHAnsi" w:hAnsi="Arial" w:cs="Arial"/>
            <w:color w:val="0000FF" w:themeColor="hyperlink"/>
            <w:sz w:val="20"/>
            <w:szCs w:val="20"/>
            <w:u w:val="single"/>
          </w:rPr>
          <w:t>http://www.epa.gov/peya/</w:t>
        </w:r>
      </w:hyperlink>
    </w:p>
    <w:p w:rsidR="002E070E" w:rsidRPr="002E070E" w:rsidRDefault="002E070E" w:rsidP="002E070E">
      <w:pPr>
        <w:spacing w:after="0"/>
        <w:ind w:left="360"/>
        <w:rPr>
          <w:rFonts w:ascii="Arial" w:eastAsiaTheme="minorHAnsi" w:hAnsi="Arial" w:cs="Arial"/>
          <w:sz w:val="20"/>
          <w:szCs w:val="20"/>
        </w:rPr>
      </w:pPr>
      <w:r w:rsidRPr="002E070E">
        <w:rPr>
          <w:rFonts w:ascii="Arial" w:eastAsiaTheme="minorHAnsi" w:hAnsi="Arial" w:cs="Arial"/>
          <w:sz w:val="20"/>
          <w:szCs w:val="20"/>
        </w:rPr>
        <w:t xml:space="preserve">The PEYA program promotes awareness of our nation's natural resources and encourages positive community involvement. Since 1971, the President of the United States has joined with EPA to recognize young people across the U.S. for protecting our nation's </w:t>
      </w:r>
      <w:r w:rsidR="00570594">
        <w:rPr>
          <w:rFonts w:ascii="Arial" w:eastAsiaTheme="minorHAnsi" w:hAnsi="Arial" w:cs="Arial"/>
          <w:sz w:val="20"/>
          <w:szCs w:val="20"/>
        </w:rPr>
        <w:t>air, water, land, and ecology. </w:t>
      </w:r>
      <w:r w:rsidRPr="002E070E">
        <w:rPr>
          <w:rFonts w:ascii="Arial" w:eastAsiaTheme="minorHAnsi" w:hAnsi="Arial" w:cs="Arial"/>
          <w:sz w:val="20"/>
          <w:szCs w:val="20"/>
        </w:rPr>
        <w:t>One outstanding project from each region is selected for national recognition. Projects are developed by young individuals, school classes (K-12), summer camps, and youth organizations to promote environmental stewardship. </w:t>
      </w:r>
    </w:p>
    <w:p w:rsidR="002E070E" w:rsidRPr="002E070E" w:rsidRDefault="002E070E" w:rsidP="007443FD">
      <w:pPr>
        <w:spacing w:after="0"/>
        <w:rPr>
          <w:rFonts w:ascii="Arial" w:hAnsi="Arial"/>
          <w:sz w:val="20"/>
          <w:szCs w:val="20"/>
        </w:rPr>
      </w:pPr>
    </w:p>
    <w:p w:rsidR="00021967" w:rsidRPr="00021967" w:rsidRDefault="00C83F2B" w:rsidP="00021967">
      <w:pPr>
        <w:rPr>
          <w:rFonts w:ascii="Arial" w:hAnsi="Arial" w:cs="Arial"/>
          <w:b/>
          <w:sz w:val="20"/>
          <w:szCs w:val="20"/>
          <w:u w:val="single"/>
        </w:rPr>
      </w:pPr>
      <w:r>
        <w:rPr>
          <w:rFonts w:ascii="Arial" w:hAnsi="Arial" w:cs="Arial"/>
          <w:b/>
          <w:sz w:val="20"/>
          <w:szCs w:val="20"/>
          <w:u w:val="single"/>
        </w:rPr>
        <w:br/>
      </w:r>
      <w:r w:rsidR="00021967" w:rsidRPr="00021967">
        <w:rPr>
          <w:rFonts w:ascii="Arial" w:hAnsi="Arial" w:cs="Arial"/>
          <w:b/>
          <w:sz w:val="20"/>
          <w:szCs w:val="20"/>
          <w:u w:val="single"/>
        </w:rPr>
        <w:t>4-H MILITARY PARTNERSHIP PROGRAM</w:t>
      </w:r>
    </w:p>
    <w:p w:rsidR="00021967" w:rsidRDefault="00A87CAC" w:rsidP="0002777D">
      <w:pPr>
        <w:pStyle w:val="ListParagraph"/>
        <w:numPr>
          <w:ilvl w:val="0"/>
          <w:numId w:val="6"/>
        </w:numPr>
        <w:rPr>
          <w:rFonts w:ascii="Arial" w:hAnsi="Arial" w:cs="Arial"/>
          <w:sz w:val="20"/>
          <w:szCs w:val="20"/>
        </w:rPr>
      </w:pPr>
      <w:r w:rsidRPr="00A936A1">
        <w:rPr>
          <w:rFonts w:ascii="Arial" w:hAnsi="Arial" w:cs="Arial"/>
          <w:b/>
          <w:sz w:val="20"/>
          <w:szCs w:val="20"/>
        </w:rPr>
        <w:t>4-H Military Club</w:t>
      </w:r>
      <w:r w:rsidRPr="00A936A1">
        <w:rPr>
          <w:rFonts w:ascii="Arial" w:hAnsi="Arial" w:cs="Arial"/>
          <w:sz w:val="20"/>
          <w:szCs w:val="20"/>
        </w:rPr>
        <w:t xml:space="preserve"> </w:t>
      </w:r>
      <w:r w:rsidRPr="00A936A1">
        <w:rPr>
          <w:rFonts w:ascii="Arial" w:hAnsi="Arial" w:cs="Arial"/>
          <w:sz w:val="20"/>
          <w:szCs w:val="20"/>
        </w:rPr>
        <w:br/>
      </w:r>
      <w:proofErr w:type="gramStart"/>
      <w:r w:rsidRPr="00A936A1">
        <w:rPr>
          <w:rFonts w:ascii="Arial" w:hAnsi="Arial" w:cs="Arial"/>
          <w:sz w:val="20"/>
          <w:szCs w:val="20"/>
        </w:rPr>
        <w:t>The</w:t>
      </w:r>
      <w:proofErr w:type="gramEnd"/>
      <w:r w:rsidRPr="00A936A1">
        <w:rPr>
          <w:rFonts w:ascii="Arial" w:hAnsi="Arial" w:cs="Arial"/>
          <w:sz w:val="20"/>
          <w:szCs w:val="20"/>
        </w:rPr>
        <w:t xml:space="preserve"> Air Force 4-H Partnership provides a variety of opportunities for Air Force youth to gain valuable life skills, develop leadership abilities and engage in meaningful contributions in their community. Please stop by the website </w:t>
      </w:r>
      <w:hyperlink r:id="rId110" w:history="1">
        <w:r w:rsidRPr="00A936A1">
          <w:rPr>
            <w:rStyle w:val="Hyperlink"/>
            <w:rFonts w:ascii="Arial" w:hAnsi="Arial" w:cs="Arial"/>
            <w:sz w:val="20"/>
            <w:szCs w:val="20"/>
          </w:rPr>
          <w:t>www.4-hmilitarypartnership.org</w:t>
        </w:r>
      </w:hyperlink>
      <w:r w:rsidRPr="00A936A1">
        <w:rPr>
          <w:rFonts w:ascii="Arial" w:hAnsi="Arial" w:cs="Arial"/>
          <w:sz w:val="20"/>
          <w:szCs w:val="20"/>
        </w:rPr>
        <w:t xml:space="preserve"> and check out the June edition of the Air Force 4-H Partnership newsletter that highlights success stories throughout the states. </w:t>
      </w:r>
      <w:r w:rsidR="00570594">
        <w:rPr>
          <w:rFonts w:ascii="Arial" w:hAnsi="Arial" w:cs="Arial"/>
          <w:sz w:val="20"/>
          <w:szCs w:val="20"/>
        </w:rPr>
        <w:br/>
      </w:r>
    </w:p>
    <w:p w:rsidR="008D41C0" w:rsidRPr="00A936A1" w:rsidRDefault="008D41C0" w:rsidP="008D41C0">
      <w:pPr>
        <w:pStyle w:val="ListParagraph"/>
        <w:ind w:left="360"/>
        <w:rPr>
          <w:rFonts w:ascii="Arial" w:hAnsi="Arial" w:cs="Arial"/>
          <w:sz w:val="20"/>
          <w:szCs w:val="20"/>
        </w:rPr>
      </w:pPr>
    </w:p>
    <w:p w:rsidR="00B22DB1" w:rsidRPr="00444D8E" w:rsidRDefault="00936A65" w:rsidP="00444D8E">
      <w:pPr>
        <w:pStyle w:val="ListParagraph"/>
        <w:tabs>
          <w:tab w:val="left" w:pos="2340"/>
        </w:tabs>
        <w:ind w:left="0"/>
        <w:rPr>
          <w:rFonts w:ascii="Arial" w:hAnsi="Arial" w:cs="Arial"/>
          <w:sz w:val="20"/>
          <w:szCs w:val="20"/>
        </w:rPr>
      </w:pPr>
      <w:r>
        <w:rPr>
          <w:noProof/>
        </w:rPr>
        <mc:AlternateContent>
          <mc:Choice Requires="wps">
            <w:drawing>
              <wp:inline distT="0" distB="0" distL="0" distR="0" wp14:anchorId="253A865A" wp14:editId="5140FA6B">
                <wp:extent cx="1542553" cy="320675"/>
                <wp:effectExtent l="0" t="0" r="38735" b="41275"/>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2553" cy="320675"/>
                        </a:xfrm>
                        <a:prstGeom prst="flowChartAlternateProcess">
                          <a:avLst/>
                        </a:prstGeom>
                        <a:solidFill>
                          <a:srgbClr val="83BA51"/>
                        </a:solidFill>
                        <a:ln>
                          <a:noFill/>
                        </a:ln>
                        <a:effectLst>
                          <a:outerShdw dist="35921" dir="2700000" algn="ctr" rotWithShape="0">
                            <a:srgbClr val="80808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C24DDA" w:rsidRPr="00D52C11" w:rsidRDefault="00C24DDA" w:rsidP="001830D8">
                            <w:pPr>
                              <w:jc w:val="center"/>
                              <w:rPr>
                                <w:rFonts w:ascii="Cronos Pro" w:hAnsi="Cronos Pro"/>
                                <w:smallCaps/>
                                <w:color w:val="FFFFFF"/>
                                <w:sz w:val="32"/>
                                <w:szCs w:val="32"/>
                              </w:rPr>
                            </w:pPr>
                            <w:r w:rsidRPr="00D52C11">
                              <w:rPr>
                                <w:rFonts w:ascii="Cronos Pro" w:hAnsi="Cronos Pro"/>
                                <w:smallCaps/>
                                <w:color w:val="FFFFFF"/>
                                <w:sz w:val="32"/>
                                <w:szCs w:val="32"/>
                              </w:rPr>
                              <w:t>Research Updates</w:t>
                            </w:r>
                          </w:p>
                        </w:txbxContent>
                      </wps:txbx>
                      <wps:bodyPr rot="0" vert="horz" wrap="square" lIns="45720" tIns="27432" rIns="45720" bIns="27432" anchor="t" anchorCtr="0" upright="1">
                        <a:noAutofit/>
                      </wps:bodyPr>
                    </wps:wsp>
                  </a:graphicData>
                </a:graphic>
              </wp:inline>
            </w:drawing>
          </mc:Choice>
          <mc:Fallback>
            <w:pict>
              <v:shape id="AutoShape 5" o:spid="_x0000_s1032" type="#_x0000_t176" style="width:121.45pt;height: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" fillcolor="#83ba51" stroked="f" strokecolor="#f2f2f2" strokeweight="3pt">
                <v:shadow on="t" opacity=".5"/>
                <v:textbox inset="3.6pt,2.16pt,3.6pt,2.16pt">
                  <w:txbxContent>
                    <w:p w:rsidR="00C24DDA" w:rsidRPr="00D52C11" w:rsidRDefault="00C24DDA" w:rsidP="001830D8">
                      <w:pPr>
                        <w:jc w:val="center"/>
                        <w:rPr>
                          <w:rFonts w:ascii="Cronos Pro" w:hAnsi="Cronos Pro"/>
                          <w:smallCaps/>
                          <w:color w:val="FFFFFF"/>
                          <w:sz w:val="32"/>
                          <w:szCs w:val="32"/>
                        </w:rPr>
                      </w:pPr>
                      <w:r w:rsidRPr="00D52C11">
                        <w:rPr>
                          <w:rFonts w:ascii="Cronos Pro" w:hAnsi="Cronos Pro"/>
                          <w:smallCaps/>
                          <w:color w:val="FFFFFF"/>
                          <w:sz w:val="32"/>
                          <w:szCs w:val="32"/>
                        </w:rPr>
                        <w:t>Research Updates</w:t>
                      </w:r>
                    </w:p>
                  </w:txbxContent>
                </v:textbox>
                <w10:anchorlock/>
              </v:shape>
            </w:pict>
          </mc:Fallback>
        </mc:AlternateContent>
      </w:r>
    </w:p>
    <w:p w:rsidR="00B22DB1" w:rsidRDefault="00B22DB1" w:rsidP="00B22DB1">
      <w:pPr>
        <w:pStyle w:val="ListParagraph"/>
        <w:ind w:left="360"/>
        <w:rPr>
          <w:rFonts w:ascii="Arial" w:hAnsi="Arial" w:cs="Arial"/>
          <w:sz w:val="20"/>
          <w:szCs w:val="20"/>
        </w:rPr>
      </w:pPr>
    </w:p>
    <w:p w:rsidR="0016134F" w:rsidRPr="0016134F" w:rsidRDefault="0016134F" w:rsidP="0002777D">
      <w:pPr>
        <w:pStyle w:val="ListParagraph"/>
        <w:numPr>
          <w:ilvl w:val="0"/>
          <w:numId w:val="1"/>
        </w:numPr>
        <w:rPr>
          <w:rFonts w:ascii="Arial" w:hAnsi="Arial" w:cs="Arial"/>
          <w:b/>
          <w:sz w:val="20"/>
          <w:szCs w:val="20"/>
        </w:rPr>
      </w:pPr>
      <w:r w:rsidRPr="0016134F">
        <w:rPr>
          <w:rFonts w:ascii="Arial" w:hAnsi="Arial" w:cs="Arial"/>
          <w:b/>
          <w:sz w:val="20"/>
          <w:szCs w:val="20"/>
        </w:rPr>
        <w:t>Parenting in the Age of Digital Technology</w:t>
      </w:r>
    </w:p>
    <w:p w:rsidR="0016134F" w:rsidRPr="0016134F" w:rsidRDefault="004B0B0A" w:rsidP="0016134F">
      <w:pPr>
        <w:pStyle w:val="ListParagraph"/>
        <w:ind w:left="360"/>
        <w:rPr>
          <w:rFonts w:ascii="Arial" w:hAnsi="Arial" w:cs="Arial"/>
          <w:sz w:val="20"/>
          <w:szCs w:val="20"/>
        </w:rPr>
      </w:pPr>
      <w:hyperlink r:id="rId111" w:history="1">
        <w:r w:rsidR="0016134F" w:rsidRPr="00554C0A">
          <w:rPr>
            <w:rStyle w:val="Hyperlink"/>
            <w:rFonts w:ascii="Arial" w:hAnsi="Arial" w:cs="Arial"/>
            <w:sz w:val="20"/>
            <w:szCs w:val="20"/>
          </w:rPr>
          <w:t>http://web5.soc.northwestern.edu/cmhd/wp-content/uploads/2013/05/Parenting-Report_FINAL.pdf</w:t>
        </w:r>
      </w:hyperlink>
      <w:r w:rsidR="0016134F">
        <w:rPr>
          <w:rFonts w:ascii="Arial" w:hAnsi="Arial" w:cs="Arial"/>
          <w:sz w:val="20"/>
          <w:szCs w:val="20"/>
        </w:rPr>
        <w:t xml:space="preserve"> </w:t>
      </w:r>
    </w:p>
    <w:p w:rsidR="0016134F" w:rsidRPr="0016134F" w:rsidRDefault="0016134F" w:rsidP="0016134F">
      <w:pPr>
        <w:pStyle w:val="ListParagraph"/>
        <w:ind w:left="360"/>
        <w:rPr>
          <w:rFonts w:ascii="Arial" w:hAnsi="Arial" w:cs="Arial"/>
          <w:sz w:val="20"/>
          <w:szCs w:val="20"/>
        </w:rPr>
      </w:pPr>
      <w:proofErr w:type="gramStart"/>
      <w:r w:rsidRPr="0016134F">
        <w:rPr>
          <w:rFonts w:ascii="Arial" w:hAnsi="Arial" w:cs="Arial"/>
          <w:sz w:val="20"/>
          <w:szCs w:val="20"/>
        </w:rPr>
        <w:t>Parental attitudes toward the role of technology in parenting and in family life, use of media by their children.</w:t>
      </w:r>
      <w:proofErr w:type="gramEnd"/>
      <w:r w:rsidRPr="0016134F">
        <w:rPr>
          <w:rFonts w:ascii="Arial" w:hAnsi="Arial" w:cs="Arial"/>
          <w:sz w:val="20"/>
          <w:szCs w:val="20"/>
        </w:rPr>
        <w:t xml:space="preserve"> </w:t>
      </w:r>
    </w:p>
    <w:p w:rsidR="0016134F" w:rsidRPr="0016134F" w:rsidRDefault="0016134F" w:rsidP="0016134F">
      <w:pPr>
        <w:pStyle w:val="ListParagraph"/>
        <w:ind w:left="360"/>
        <w:rPr>
          <w:rFonts w:ascii="Arial" w:hAnsi="Arial" w:cs="Arial"/>
          <w:sz w:val="20"/>
          <w:szCs w:val="20"/>
        </w:rPr>
      </w:pPr>
    </w:p>
    <w:p w:rsidR="0016134F" w:rsidRPr="0016134F" w:rsidRDefault="0016134F" w:rsidP="0002777D">
      <w:pPr>
        <w:pStyle w:val="ListParagraph"/>
        <w:numPr>
          <w:ilvl w:val="0"/>
          <w:numId w:val="1"/>
        </w:numPr>
        <w:rPr>
          <w:rFonts w:ascii="Arial" w:hAnsi="Arial" w:cs="Arial"/>
          <w:b/>
          <w:sz w:val="20"/>
          <w:szCs w:val="20"/>
        </w:rPr>
      </w:pPr>
      <w:r w:rsidRPr="0016134F">
        <w:rPr>
          <w:rFonts w:ascii="Arial" w:hAnsi="Arial" w:cs="Arial"/>
          <w:b/>
          <w:sz w:val="20"/>
          <w:szCs w:val="20"/>
        </w:rPr>
        <w:t>Breadwinner Moms</w:t>
      </w:r>
    </w:p>
    <w:p w:rsidR="0016134F" w:rsidRPr="0016134F" w:rsidRDefault="004B0B0A" w:rsidP="0016134F">
      <w:pPr>
        <w:pStyle w:val="ListParagraph"/>
        <w:ind w:left="360"/>
        <w:rPr>
          <w:rFonts w:ascii="Arial" w:hAnsi="Arial" w:cs="Arial"/>
          <w:sz w:val="20"/>
          <w:szCs w:val="20"/>
        </w:rPr>
      </w:pPr>
      <w:hyperlink r:id="rId112" w:history="1">
        <w:r w:rsidR="0016134F" w:rsidRPr="00554C0A">
          <w:rPr>
            <w:rStyle w:val="Hyperlink"/>
            <w:rFonts w:ascii="Arial" w:hAnsi="Arial" w:cs="Arial"/>
            <w:sz w:val="20"/>
            <w:szCs w:val="20"/>
          </w:rPr>
          <w:t>http://www.pewsocialtrends.org/2013/05/29/breadwinner-moms/</w:t>
        </w:r>
      </w:hyperlink>
      <w:r w:rsidR="0016134F">
        <w:rPr>
          <w:rFonts w:ascii="Arial" w:hAnsi="Arial" w:cs="Arial"/>
          <w:sz w:val="20"/>
          <w:szCs w:val="20"/>
        </w:rPr>
        <w:t xml:space="preserve"> </w:t>
      </w:r>
    </w:p>
    <w:p w:rsidR="0016134F" w:rsidRPr="0016134F" w:rsidRDefault="0016134F" w:rsidP="0016134F">
      <w:pPr>
        <w:pStyle w:val="ListParagraph"/>
        <w:ind w:left="360"/>
        <w:rPr>
          <w:rFonts w:ascii="Arial" w:hAnsi="Arial" w:cs="Arial"/>
          <w:sz w:val="20"/>
          <w:szCs w:val="20"/>
        </w:rPr>
      </w:pPr>
      <w:r w:rsidRPr="0016134F">
        <w:rPr>
          <w:rFonts w:ascii="Arial" w:hAnsi="Arial" w:cs="Arial"/>
          <w:sz w:val="20"/>
          <w:szCs w:val="20"/>
        </w:rPr>
        <w:t>Mothers Are the Sole or Primary Provider in Four-in-Ten Households with Children; Public Conf</w:t>
      </w:r>
      <w:r>
        <w:rPr>
          <w:rFonts w:ascii="Arial" w:hAnsi="Arial" w:cs="Arial"/>
          <w:sz w:val="20"/>
          <w:szCs w:val="20"/>
        </w:rPr>
        <w:t>licted about the Growing Trend;</w:t>
      </w:r>
      <w:r w:rsidRPr="0016134F">
        <w:rPr>
          <w:rFonts w:ascii="Arial" w:hAnsi="Arial" w:cs="Arial"/>
          <w:sz w:val="20"/>
          <w:szCs w:val="20"/>
        </w:rPr>
        <w:t xml:space="preserve"> link to full report.</w:t>
      </w:r>
    </w:p>
    <w:p w:rsidR="0016134F" w:rsidRPr="0016134F" w:rsidRDefault="0016134F" w:rsidP="0016134F">
      <w:pPr>
        <w:pStyle w:val="ListParagraph"/>
        <w:ind w:left="360"/>
        <w:rPr>
          <w:rFonts w:ascii="Arial" w:hAnsi="Arial" w:cs="Arial"/>
          <w:b/>
          <w:sz w:val="20"/>
          <w:szCs w:val="20"/>
        </w:rPr>
      </w:pPr>
    </w:p>
    <w:p w:rsidR="0016134F" w:rsidRPr="0016134F" w:rsidRDefault="0016134F" w:rsidP="0002777D">
      <w:pPr>
        <w:pStyle w:val="ListParagraph"/>
        <w:numPr>
          <w:ilvl w:val="0"/>
          <w:numId w:val="1"/>
        </w:numPr>
        <w:rPr>
          <w:rFonts w:ascii="Arial" w:hAnsi="Arial" w:cs="Arial"/>
          <w:b/>
          <w:sz w:val="20"/>
          <w:szCs w:val="20"/>
        </w:rPr>
      </w:pPr>
      <w:r w:rsidRPr="0016134F">
        <w:rPr>
          <w:rFonts w:ascii="Arial" w:hAnsi="Arial" w:cs="Arial"/>
          <w:b/>
          <w:sz w:val="20"/>
          <w:szCs w:val="20"/>
        </w:rPr>
        <w:t>New Survey Takes A Snapshot Of The View From Black America</w:t>
      </w:r>
    </w:p>
    <w:p w:rsidR="0016134F" w:rsidRPr="0016134F" w:rsidRDefault="004B0B0A" w:rsidP="0016134F">
      <w:pPr>
        <w:pStyle w:val="ListParagraph"/>
        <w:ind w:left="360"/>
        <w:rPr>
          <w:rFonts w:ascii="Arial" w:hAnsi="Arial" w:cs="Arial"/>
          <w:sz w:val="20"/>
          <w:szCs w:val="20"/>
        </w:rPr>
      </w:pPr>
      <w:hyperlink r:id="rId113" w:history="1">
        <w:r w:rsidR="0016134F" w:rsidRPr="00554C0A">
          <w:rPr>
            <w:rStyle w:val="Hyperlink"/>
            <w:rFonts w:ascii="Arial" w:hAnsi="Arial" w:cs="Arial"/>
            <w:sz w:val="20"/>
            <w:szCs w:val="20"/>
          </w:rPr>
          <w:t>http://www.hsph.harvard.edu/news/press-releases/new-survey-finds-most-african-americans-satisfied-with-lives-overall-but-many-have-concerns-about-future/</w:t>
        </w:r>
      </w:hyperlink>
      <w:r w:rsidR="0016134F">
        <w:rPr>
          <w:rFonts w:ascii="Arial" w:hAnsi="Arial" w:cs="Arial"/>
          <w:sz w:val="20"/>
          <w:szCs w:val="20"/>
        </w:rPr>
        <w:t xml:space="preserve"> </w:t>
      </w:r>
    </w:p>
    <w:p w:rsidR="0016134F" w:rsidRPr="0016134F" w:rsidRDefault="004B0B0A" w:rsidP="0016134F">
      <w:pPr>
        <w:pStyle w:val="ListParagraph"/>
        <w:ind w:left="360"/>
        <w:rPr>
          <w:rFonts w:ascii="Arial" w:hAnsi="Arial" w:cs="Arial"/>
          <w:sz w:val="20"/>
          <w:szCs w:val="20"/>
        </w:rPr>
      </w:pPr>
      <w:hyperlink r:id="rId114" w:history="1">
        <w:r w:rsidR="0016134F" w:rsidRPr="00554C0A">
          <w:rPr>
            <w:rStyle w:val="Hyperlink"/>
            <w:rFonts w:ascii="Arial" w:hAnsi="Arial" w:cs="Arial"/>
            <w:sz w:val="20"/>
            <w:szCs w:val="20"/>
          </w:rPr>
          <w:t>http://www.npr.org/blogs/codeswitch/2013/06/04/188301149/new-survey-takes-a-snapshot-of-the-view-from-black-america</w:t>
        </w:r>
      </w:hyperlink>
      <w:r w:rsidR="0016134F">
        <w:rPr>
          <w:rFonts w:ascii="Arial" w:hAnsi="Arial" w:cs="Arial"/>
          <w:sz w:val="20"/>
          <w:szCs w:val="20"/>
        </w:rPr>
        <w:t xml:space="preserve"> </w:t>
      </w:r>
    </w:p>
    <w:p w:rsidR="000E3FDC" w:rsidRDefault="0016134F" w:rsidP="000E3FDC">
      <w:pPr>
        <w:pStyle w:val="ListParagraph"/>
        <w:ind w:left="360"/>
        <w:rPr>
          <w:rFonts w:ascii="Arial" w:hAnsi="Arial" w:cs="Arial"/>
          <w:sz w:val="20"/>
          <w:szCs w:val="20"/>
        </w:rPr>
      </w:pPr>
      <w:r w:rsidRPr="0016134F">
        <w:rPr>
          <w:rFonts w:ascii="Arial" w:hAnsi="Arial" w:cs="Arial"/>
          <w:sz w:val="20"/>
          <w:szCs w:val="20"/>
        </w:rPr>
        <w:t>Interest in marriage, children going to college, feelings of optimism, concerns about future, etc.</w:t>
      </w:r>
      <w:r w:rsidR="000E3FDC">
        <w:rPr>
          <w:rFonts w:ascii="Arial" w:hAnsi="Arial" w:cs="Arial"/>
          <w:sz w:val="20"/>
          <w:szCs w:val="20"/>
        </w:rPr>
        <w:br/>
      </w:r>
    </w:p>
    <w:p w:rsidR="000E3FDC" w:rsidRPr="000E3FDC" w:rsidRDefault="000E3FDC" w:rsidP="0002777D">
      <w:pPr>
        <w:pStyle w:val="ListParagraph"/>
        <w:numPr>
          <w:ilvl w:val="0"/>
          <w:numId w:val="1"/>
        </w:numPr>
        <w:rPr>
          <w:rFonts w:ascii="Arial" w:hAnsi="Arial" w:cs="Arial"/>
          <w:b/>
          <w:sz w:val="20"/>
        </w:rPr>
      </w:pPr>
      <w:r w:rsidRPr="000E3FDC">
        <w:rPr>
          <w:rFonts w:ascii="Arial" w:hAnsi="Arial" w:cs="Arial"/>
          <w:b/>
          <w:sz w:val="20"/>
        </w:rPr>
        <w:t xml:space="preserve">State of the State of Expanded Learning in California </w:t>
      </w:r>
    </w:p>
    <w:p w:rsidR="000E3FDC" w:rsidRPr="000E3FDC" w:rsidRDefault="004B0B0A" w:rsidP="000E3FDC">
      <w:pPr>
        <w:pStyle w:val="ListParagraph"/>
        <w:ind w:left="360"/>
        <w:rPr>
          <w:rFonts w:ascii="Arial" w:hAnsi="Arial" w:cs="Arial"/>
          <w:szCs w:val="24"/>
        </w:rPr>
      </w:pPr>
      <w:hyperlink r:id="rId115" w:history="1">
        <w:r w:rsidR="000E3FDC" w:rsidRPr="000E3FDC">
          <w:rPr>
            <w:rStyle w:val="Hyperlink"/>
            <w:rFonts w:ascii="Arial" w:hAnsi="Arial" w:cs="Arial"/>
            <w:sz w:val="20"/>
          </w:rPr>
          <w:t>http://www.afterschoolnetwork.org/sites/main/files/file-attachments/asp_state_of_the_state_13_web.pdf</w:t>
        </w:r>
      </w:hyperlink>
    </w:p>
    <w:p w:rsidR="000E3FDC" w:rsidRPr="000E3FDC" w:rsidRDefault="000E3FDC" w:rsidP="000E3FDC">
      <w:pPr>
        <w:pStyle w:val="ListParagraph"/>
        <w:ind w:left="360"/>
        <w:rPr>
          <w:rFonts w:ascii="Arial" w:hAnsi="Arial" w:cs="Arial"/>
          <w:sz w:val="20"/>
        </w:rPr>
      </w:pPr>
      <w:r w:rsidRPr="000E3FDC">
        <w:rPr>
          <w:rFonts w:ascii="Arial" w:hAnsi="Arial" w:cs="Arial"/>
          <w:sz w:val="20"/>
        </w:rPr>
        <w:t>Released May 2013</w:t>
      </w:r>
    </w:p>
    <w:p w:rsidR="000E3FDC" w:rsidRPr="000E3FDC" w:rsidRDefault="000E3FDC" w:rsidP="000E3FDC">
      <w:pPr>
        <w:pStyle w:val="ListParagraph"/>
        <w:ind w:left="360"/>
        <w:rPr>
          <w:rFonts w:ascii="Arial" w:hAnsi="Arial" w:cs="Arial"/>
          <w:sz w:val="20"/>
        </w:rPr>
      </w:pPr>
      <w:r w:rsidRPr="000E3FDC">
        <w:rPr>
          <w:rFonts w:ascii="Arial" w:hAnsi="Arial" w:cs="Arial"/>
          <w:sz w:val="20"/>
        </w:rPr>
        <w:t>Expanded learning programs increase safety, health, and learning among California’s children and youth. This report outlines the state and federal investment in expanded learning programs in California; describes the expanded learning workforce; illustrates how investment in these programs generates increased federal, foundation, and local investment; and highlights the promise and current unmet need for expanded learning programs in California.</w:t>
      </w:r>
    </w:p>
    <w:p w:rsidR="000E3FDC" w:rsidRPr="000E3FDC" w:rsidRDefault="000E3FDC" w:rsidP="000E3FDC">
      <w:pPr>
        <w:pStyle w:val="ListParagraph"/>
        <w:ind w:left="360"/>
        <w:rPr>
          <w:rFonts w:ascii="Arial" w:hAnsi="Arial" w:cs="Arial"/>
          <w:sz w:val="20"/>
        </w:rPr>
      </w:pPr>
    </w:p>
    <w:p w:rsidR="000E3FDC" w:rsidRPr="000E3FDC" w:rsidRDefault="000E3FDC" w:rsidP="0002777D">
      <w:pPr>
        <w:pStyle w:val="ListParagraph"/>
        <w:numPr>
          <w:ilvl w:val="0"/>
          <w:numId w:val="1"/>
        </w:numPr>
        <w:rPr>
          <w:rFonts w:ascii="Arial" w:hAnsi="Arial" w:cs="Arial"/>
          <w:b/>
          <w:sz w:val="20"/>
        </w:rPr>
      </w:pPr>
      <w:r w:rsidRPr="000E3FDC">
        <w:rPr>
          <w:rFonts w:ascii="Arial" w:hAnsi="Arial" w:cs="Arial"/>
          <w:b/>
          <w:sz w:val="20"/>
        </w:rPr>
        <w:t>Search Institute’s Report “DEVELOPMENTAL RELATIONSHIPS: A New Strategy for Search Institute and a New Emphasis for Youth Development and Education</w:t>
      </w:r>
      <w:r w:rsidR="00570594">
        <w:rPr>
          <w:rFonts w:ascii="Arial" w:hAnsi="Arial" w:cs="Arial"/>
          <w:b/>
          <w:sz w:val="20"/>
        </w:rPr>
        <w:t>”</w:t>
      </w:r>
    </w:p>
    <w:p w:rsidR="000E3FDC" w:rsidRPr="000E3FDC" w:rsidRDefault="004B0B0A" w:rsidP="000E3FDC">
      <w:pPr>
        <w:pStyle w:val="ListParagraph"/>
        <w:ind w:left="360"/>
        <w:rPr>
          <w:rFonts w:ascii="Arial" w:hAnsi="Arial" w:cs="Arial"/>
          <w:sz w:val="20"/>
        </w:rPr>
      </w:pPr>
      <w:hyperlink r:id="rId116" w:history="1">
        <w:r w:rsidR="000E3FDC" w:rsidRPr="000E3FDC">
          <w:rPr>
            <w:rStyle w:val="Hyperlink"/>
            <w:rFonts w:ascii="Arial" w:hAnsi="Arial" w:cs="Arial"/>
            <w:sz w:val="20"/>
          </w:rPr>
          <w:t>http://www.search-institute.org/sites/default/files/a/Developmental_Relationships-A_New_Strategy_for_Search_Institute.pdf</w:t>
        </w:r>
      </w:hyperlink>
    </w:p>
    <w:p w:rsidR="000E3FDC" w:rsidRDefault="000E3FDC" w:rsidP="000E3FDC">
      <w:pPr>
        <w:pStyle w:val="ListParagraph"/>
        <w:ind w:left="360"/>
        <w:rPr>
          <w:rFonts w:ascii="Arial" w:hAnsi="Arial" w:cs="Arial"/>
          <w:sz w:val="20"/>
        </w:rPr>
      </w:pPr>
      <w:r w:rsidRPr="000E3FDC">
        <w:rPr>
          <w:rFonts w:ascii="Arial" w:hAnsi="Arial" w:cs="Arial"/>
          <w:sz w:val="20"/>
        </w:rPr>
        <w:t>This report provides an overview the Search Institute’s focus on developmental relationships that builds upon our ongoing work on Developmental Assets® and community mobilization.</w:t>
      </w:r>
    </w:p>
    <w:p w:rsidR="00940E19" w:rsidRDefault="00940E19" w:rsidP="000E3FDC">
      <w:pPr>
        <w:pStyle w:val="ListParagraph"/>
        <w:ind w:left="360"/>
        <w:rPr>
          <w:rFonts w:ascii="Arial" w:hAnsi="Arial" w:cs="Arial"/>
          <w:sz w:val="20"/>
        </w:rPr>
      </w:pPr>
    </w:p>
    <w:p w:rsidR="00940E19" w:rsidRPr="00940E19" w:rsidRDefault="00940E19" w:rsidP="0002777D">
      <w:pPr>
        <w:pStyle w:val="ListParagraph"/>
        <w:numPr>
          <w:ilvl w:val="0"/>
          <w:numId w:val="1"/>
        </w:numPr>
        <w:rPr>
          <w:rFonts w:ascii="Arial" w:eastAsiaTheme="minorHAnsi" w:hAnsi="Arial" w:cs="Arial"/>
          <w:b/>
          <w:sz w:val="20"/>
          <w:szCs w:val="20"/>
        </w:rPr>
      </w:pPr>
      <w:r w:rsidRPr="00940E19">
        <w:rPr>
          <w:rFonts w:ascii="Arial" w:eastAsiaTheme="minorHAnsi" w:hAnsi="Arial" w:cs="Arial"/>
          <w:b/>
          <w:sz w:val="20"/>
          <w:szCs w:val="20"/>
        </w:rPr>
        <w:t>“A Global Research Agenda for Nutrition Science”</w:t>
      </w:r>
      <w:r>
        <w:rPr>
          <w:rFonts w:ascii="Arial" w:eastAsiaTheme="minorHAnsi" w:hAnsi="Arial" w:cs="Arial"/>
          <w:b/>
          <w:sz w:val="20"/>
          <w:szCs w:val="20"/>
        </w:rPr>
        <w:br/>
      </w:r>
      <w:r w:rsidRPr="00940E19">
        <w:rPr>
          <w:rFonts w:ascii="Arial" w:eastAsiaTheme="minorHAnsi" w:hAnsi="Arial" w:cs="Arial"/>
          <w:sz w:val="20"/>
          <w:szCs w:val="20"/>
        </w:rPr>
        <w:t xml:space="preserve">We are pleased to share with you the link to “A Global Research Agenda for Nutrition Science” where you can download the final version of the Research Agenda document. Information on the process, videos and slides from the launch event in December 2012 are also available at: </w:t>
      </w:r>
      <w:hyperlink r:id="rId117" w:history="1">
        <w:r w:rsidRPr="00940E19">
          <w:rPr>
            <w:rStyle w:val="Hyperlink"/>
            <w:rFonts w:ascii="Arial" w:eastAsiaTheme="minorHAnsi" w:hAnsi="Arial" w:cs="Arial"/>
            <w:sz w:val="20"/>
            <w:szCs w:val="20"/>
          </w:rPr>
          <w:t>www.nutritionresearchagenda.org</w:t>
        </w:r>
      </w:hyperlink>
      <w:r w:rsidRPr="00940E19">
        <w:rPr>
          <w:rFonts w:ascii="Arial" w:eastAsiaTheme="minorHAnsi" w:hAnsi="Arial" w:cs="Arial"/>
          <w:sz w:val="20"/>
          <w:szCs w:val="20"/>
        </w:rPr>
        <w:t xml:space="preserve">  </w:t>
      </w:r>
    </w:p>
    <w:p w:rsidR="00940E19" w:rsidRPr="00940E19" w:rsidRDefault="00940E19" w:rsidP="00226D37">
      <w:pPr>
        <w:ind w:left="360"/>
        <w:rPr>
          <w:rFonts w:ascii="Arial" w:eastAsiaTheme="minorHAnsi" w:hAnsi="Arial" w:cs="Arial"/>
          <w:sz w:val="20"/>
          <w:szCs w:val="20"/>
        </w:rPr>
      </w:pPr>
      <w:r w:rsidRPr="00940E19">
        <w:rPr>
          <w:rFonts w:ascii="Arial" w:eastAsiaTheme="minorHAnsi" w:hAnsi="Arial" w:cs="Arial"/>
          <w:sz w:val="20"/>
          <w:szCs w:val="20"/>
        </w:rPr>
        <w:t xml:space="preserve">This report highlights critical research gaps in nutrition science: How does nutrition connect with agriculture and food systems? How to improve the delivery of nutrition interventions? What are the unresolved nutrition problems across the lifecycle? </w:t>
      </w:r>
    </w:p>
    <w:p w:rsidR="00511608" w:rsidRPr="00511608" w:rsidRDefault="00511608" w:rsidP="00511608">
      <w:pPr>
        <w:pStyle w:val="ListParagraph"/>
        <w:ind w:left="360"/>
        <w:rPr>
          <w:rFonts w:ascii="Arial" w:hAnsi="Arial" w:cs="Arial"/>
          <w:sz w:val="20"/>
          <w:szCs w:val="20"/>
        </w:rPr>
      </w:pPr>
    </w:p>
    <w:p w:rsidR="00BC12A6" w:rsidRPr="00BC12A6" w:rsidRDefault="00DB04AB" w:rsidP="00BC12A6">
      <w:pPr>
        <w:rPr>
          <w:rFonts w:ascii="Arial" w:hAnsi="Arial" w:cs="Arial"/>
          <w:sz w:val="20"/>
          <w:szCs w:val="20"/>
        </w:rPr>
      </w:pPr>
      <w:r w:rsidRPr="00DB04AB">
        <w:rPr>
          <w:rFonts w:ascii="Arial" w:eastAsiaTheme="minorHAnsi" w:hAnsi="Arial" w:cs="Arial"/>
          <w:sz w:val="20"/>
          <w:szCs w:val="20"/>
        </w:rPr>
        <w:t xml:space="preserve"> </w:t>
      </w:r>
      <w:r w:rsidR="00936A65">
        <w:rPr>
          <w:noProof/>
        </w:rPr>
        <mc:AlternateContent>
          <mc:Choice Requires="wps">
            <w:drawing>
              <wp:inline distT="0" distB="0" distL="0" distR="0" wp14:anchorId="44D3BEE7" wp14:editId="0A4F6A34">
                <wp:extent cx="1449238" cy="320675"/>
                <wp:effectExtent l="0" t="0" r="36830" b="41275"/>
                <wp:docPr id="3" name="Flowchart: Alternate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9238" cy="320675"/>
                        </a:xfrm>
                        <a:prstGeom prst="flowChartAlternateProcess">
                          <a:avLst/>
                        </a:prstGeom>
                        <a:solidFill>
                          <a:srgbClr val="14AAE8"/>
                        </a:solidFill>
                        <a:ln>
                          <a:noFill/>
                        </a:ln>
                        <a:effectLst>
                          <a:outerShdw dist="35921" dir="2700000" algn="ctr" rotWithShape="0">
                            <a:srgbClr val="80808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C24DDA" w:rsidRPr="00D52C11" w:rsidRDefault="00C24DDA" w:rsidP="001830D8">
                            <w:pPr>
                              <w:spacing w:after="0"/>
                              <w:jc w:val="center"/>
                              <w:rPr>
                                <w:rFonts w:ascii="Cronos Pro" w:hAnsi="Cronos Pro"/>
                                <w:smallCaps/>
                                <w:color w:val="FFFFFF"/>
                                <w:sz w:val="32"/>
                                <w:szCs w:val="32"/>
                              </w:rPr>
                            </w:pPr>
                            <w:r w:rsidRPr="00D52C11">
                              <w:rPr>
                                <w:rFonts w:ascii="Cronos Pro" w:hAnsi="Cronos Pro"/>
                                <w:smallCaps/>
                                <w:color w:val="FFFFFF"/>
                                <w:sz w:val="32"/>
                                <w:szCs w:val="32"/>
                              </w:rPr>
                              <w:t>For Staff</w:t>
                            </w:r>
                          </w:p>
                        </w:txbxContent>
                      </wps:txbx>
                      <wps:bodyPr rot="0" vert="horz" wrap="square" lIns="45720" tIns="27432" rIns="45720" bIns="27432" anchor="t" anchorCtr="0" upright="1">
                        <a:noAutofit/>
                      </wps:bodyPr>
                    </wps:wsp>
                  </a:graphicData>
                </a:graphic>
              </wp:inline>
            </w:drawing>
          </mc:Choice>
          <mc:Fallback>
            <w:pict>
              <v:shape id="Flowchart: Alternate Process 3" o:spid="_x0000_s1033" type="#_x0000_t176" style="width:114.1pt;height: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" fillcolor="#14aae8" stroked="f" strokecolor="#f2f2f2" strokeweight="3pt">
                <v:shadow on="t" opacity=".5"/>
                <v:textbox inset="3.6pt,2.16pt,3.6pt,2.16pt">
                  <w:txbxContent>
                    <w:p w:rsidR="00C24DDA" w:rsidRPr="00D52C11" w:rsidRDefault="00C24DDA" w:rsidP="001830D8">
                      <w:pPr>
                        <w:spacing w:after="0"/>
                        <w:jc w:val="center"/>
                        <w:rPr>
                          <w:rFonts w:ascii="Cronos Pro" w:hAnsi="Cronos Pro"/>
                          <w:smallCaps/>
                          <w:color w:val="FFFFFF"/>
                          <w:sz w:val="32"/>
                          <w:szCs w:val="32"/>
                        </w:rPr>
                      </w:pPr>
                      <w:r w:rsidRPr="00D52C11">
                        <w:rPr>
                          <w:rFonts w:ascii="Cronos Pro" w:hAnsi="Cronos Pro"/>
                          <w:smallCaps/>
                          <w:color w:val="FFFFFF"/>
                          <w:sz w:val="32"/>
                          <w:szCs w:val="32"/>
                        </w:rPr>
                        <w:t>For Staff</w:t>
                      </w:r>
                    </w:p>
                  </w:txbxContent>
                </v:textbox>
                <w10:anchorlock/>
              </v:shape>
            </w:pict>
          </mc:Fallback>
        </mc:AlternateContent>
      </w:r>
    </w:p>
    <w:p w:rsidR="00573760" w:rsidRPr="000170BC" w:rsidRDefault="00573760" w:rsidP="0002777D">
      <w:pPr>
        <w:pStyle w:val="ListParagraph"/>
        <w:numPr>
          <w:ilvl w:val="0"/>
          <w:numId w:val="1"/>
        </w:numPr>
        <w:rPr>
          <w:rFonts w:ascii="Arial" w:hAnsi="Arial" w:cs="Arial"/>
          <w:b/>
          <w:sz w:val="20"/>
        </w:rPr>
      </w:pPr>
      <w:r w:rsidRPr="000170BC">
        <w:rPr>
          <w:rFonts w:ascii="Arial" w:hAnsi="Arial" w:cs="Arial"/>
          <w:b/>
          <w:sz w:val="20"/>
        </w:rPr>
        <w:t xml:space="preserve">2012-2013 Final 4-H Enrollment Invoices </w:t>
      </w:r>
    </w:p>
    <w:p w:rsidR="00573760" w:rsidRPr="008D41C0" w:rsidRDefault="00573760" w:rsidP="00573760">
      <w:pPr>
        <w:pStyle w:val="ListParagraph"/>
        <w:ind w:left="360"/>
        <w:rPr>
          <w:rFonts w:ascii="Arial" w:hAnsi="Arial" w:cs="Arial"/>
          <w:sz w:val="20"/>
          <w:szCs w:val="20"/>
        </w:rPr>
      </w:pPr>
      <w:r w:rsidRPr="000170BC">
        <w:rPr>
          <w:rFonts w:ascii="Arial" w:hAnsi="Arial" w:cs="Arial"/>
          <w:sz w:val="20"/>
        </w:rPr>
        <w:t xml:space="preserve">The final enrollment invoices for 2012-2013 will be sent out in the beginning of July, after the 12-13 program year has finished. The invoices will be sent out to county program staff via email. The payment deadline for final invoices will be </w:t>
      </w:r>
      <w:r w:rsidRPr="009C6C72">
        <w:rPr>
          <w:rFonts w:ascii="Arial" w:hAnsi="Arial" w:cs="Arial"/>
          <w:b/>
          <w:sz w:val="20"/>
        </w:rPr>
        <w:t xml:space="preserve">August 15, </w:t>
      </w:r>
      <w:r w:rsidRPr="008D41C0">
        <w:rPr>
          <w:rFonts w:ascii="Arial" w:hAnsi="Arial" w:cs="Arial"/>
          <w:b/>
          <w:sz w:val="20"/>
          <w:szCs w:val="20"/>
        </w:rPr>
        <w:t>2013</w:t>
      </w:r>
      <w:r w:rsidRPr="008D41C0">
        <w:rPr>
          <w:rFonts w:ascii="Arial" w:hAnsi="Arial" w:cs="Arial"/>
          <w:sz w:val="20"/>
          <w:szCs w:val="20"/>
        </w:rPr>
        <w:t xml:space="preserve">. Contact Whitney Bell, </w:t>
      </w:r>
      <w:hyperlink r:id="rId118" w:history="1">
        <w:r w:rsidRPr="008D41C0">
          <w:rPr>
            <w:rStyle w:val="Hyperlink"/>
            <w:rFonts w:ascii="Arial" w:hAnsi="Arial" w:cs="Arial"/>
            <w:sz w:val="20"/>
            <w:szCs w:val="20"/>
          </w:rPr>
          <w:t>webell@ucanr.edu</w:t>
        </w:r>
      </w:hyperlink>
      <w:r w:rsidRPr="008D41C0">
        <w:rPr>
          <w:rFonts w:ascii="Arial" w:hAnsi="Arial" w:cs="Arial"/>
          <w:sz w:val="20"/>
          <w:szCs w:val="20"/>
        </w:rPr>
        <w:t xml:space="preserve"> if you have any questions.</w:t>
      </w:r>
    </w:p>
    <w:p w:rsidR="00573760" w:rsidRDefault="00573760" w:rsidP="00573760">
      <w:pPr>
        <w:pStyle w:val="ListParagraph"/>
        <w:ind w:left="360"/>
        <w:rPr>
          <w:rFonts w:ascii="Arial" w:hAnsi="Arial" w:cs="Arial"/>
          <w:sz w:val="20"/>
        </w:rPr>
      </w:pPr>
    </w:p>
    <w:p w:rsidR="00336F20" w:rsidRPr="002A6CB7" w:rsidRDefault="00336F20" w:rsidP="0002777D">
      <w:pPr>
        <w:pStyle w:val="ListParagraph"/>
        <w:numPr>
          <w:ilvl w:val="0"/>
          <w:numId w:val="1"/>
        </w:numPr>
        <w:rPr>
          <w:rFonts w:ascii="Arial" w:hAnsi="Arial" w:cs="Arial"/>
          <w:b/>
          <w:sz w:val="20"/>
          <w:szCs w:val="20"/>
        </w:rPr>
      </w:pPr>
      <w:r w:rsidRPr="002A6CB7">
        <w:rPr>
          <w:rFonts w:ascii="Arial" w:hAnsi="Arial" w:cs="Arial"/>
          <w:b/>
          <w:sz w:val="20"/>
          <w:szCs w:val="20"/>
        </w:rPr>
        <w:t>New Record Book Club and County Forms</w:t>
      </w:r>
    </w:p>
    <w:p w:rsidR="00336F20" w:rsidRDefault="00336F20" w:rsidP="00336F20">
      <w:pPr>
        <w:pStyle w:val="ListParagraph"/>
        <w:ind w:left="360"/>
        <w:rPr>
          <w:rFonts w:ascii="Arial" w:hAnsi="Arial" w:cs="Arial"/>
          <w:sz w:val="20"/>
          <w:szCs w:val="20"/>
        </w:rPr>
      </w:pPr>
      <w:r w:rsidRPr="002A6CB7">
        <w:rPr>
          <w:rFonts w:ascii="Arial" w:hAnsi="Arial" w:cs="Arial"/>
          <w:sz w:val="20"/>
          <w:szCs w:val="20"/>
        </w:rPr>
        <w:t xml:space="preserve">In an effort to more closely align club and county Record Book Competitions and/or Evaluations with the State Record Book Judging process, the 4-H Statewide Incentives and Recognition Committee recommends the use of the </w:t>
      </w:r>
      <w:r>
        <w:rPr>
          <w:rFonts w:ascii="Arial" w:hAnsi="Arial" w:cs="Arial"/>
          <w:sz w:val="20"/>
          <w:szCs w:val="20"/>
        </w:rPr>
        <w:t xml:space="preserve">State 4-H supported forms found here: </w:t>
      </w:r>
      <w:hyperlink r:id="rId119" w:history="1">
        <w:r w:rsidRPr="002A6CB7">
          <w:rPr>
            <w:rStyle w:val="Hyperlink"/>
            <w:rFonts w:ascii="Arial" w:hAnsi="Arial" w:cs="Arial"/>
            <w:sz w:val="20"/>
            <w:szCs w:val="20"/>
          </w:rPr>
          <w:t>http://www.ca4h.org/Resources/Members/RecordBook/RBCompetition/</w:t>
        </w:r>
      </w:hyperlink>
    </w:p>
    <w:p w:rsidR="00336F20" w:rsidRPr="00336F20" w:rsidRDefault="00336F20" w:rsidP="00336F20">
      <w:pPr>
        <w:pStyle w:val="ListParagraph"/>
        <w:ind w:left="360"/>
        <w:rPr>
          <w:rFonts w:ascii="Arial" w:hAnsi="Arial" w:cs="Arial"/>
          <w:b/>
          <w:color w:val="1F497D"/>
          <w:sz w:val="20"/>
          <w:szCs w:val="20"/>
        </w:rPr>
      </w:pPr>
    </w:p>
    <w:p w:rsidR="00336F20" w:rsidRPr="0071400B" w:rsidRDefault="00336F20" w:rsidP="0002777D">
      <w:pPr>
        <w:pStyle w:val="ListParagraph"/>
        <w:numPr>
          <w:ilvl w:val="0"/>
          <w:numId w:val="1"/>
        </w:numPr>
        <w:rPr>
          <w:rStyle w:val="Hyperlink"/>
          <w:rFonts w:ascii="Arial" w:hAnsi="Arial" w:cs="Arial"/>
          <w:color w:val="auto"/>
          <w:sz w:val="20"/>
          <w:u w:val="none"/>
        </w:rPr>
      </w:pPr>
      <w:r w:rsidRPr="0050186D">
        <w:rPr>
          <w:rFonts w:ascii="Arial" w:hAnsi="Arial" w:cs="Arial"/>
          <w:sz w:val="20"/>
        </w:rPr>
        <w:t xml:space="preserve">We are pleased to announce the release of the newly revised </w:t>
      </w:r>
      <w:r w:rsidRPr="00892590">
        <w:rPr>
          <w:rFonts w:ascii="Arial" w:hAnsi="Arial" w:cs="Arial"/>
          <w:b/>
          <w:sz w:val="20"/>
        </w:rPr>
        <w:t>4-H Officer’s Manual</w:t>
      </w:r>
      <w:r w:rsidRPr="0050186D">
        <w:rPr>
          <w:rFonts w:ascii="Arial" w:hAnsi="Arial" w:cs="Arial"/>
          <w:sz w:val="20"/>
        </w:rPr>
        <w:t xml:space="preserve"> (2013) and </w:t>
      </w:r>
      <w:r w:rsidRPr="00892590">
        <w:rPr>
          <w:rFonts w:ascii="Arial" w:hAnsi="Arial" w:cs="Arial"/>
          <w:b/>
          <w:sz w:val="20"/>
        </w:rPr>
        <w:t>4-H Club Program Planning Guide</w:t>
      </w:r>
      <w:r w:rsidRPr="0050186D">
        <w:rPr>
          <w:rFonts w:ascii="Arial" w:hAnsi="Arial" w:cs="Arial"/>
          <w:sz w:val="20"/>
        </w:rPr>
        <w:t xml:space="preserve">. Please note the new addition of a Healthy Living Officer and accompanying </w:t>
      </w:r>
      <w:r w:rsidRPr="00892590">
        <w:rPr>
          <w:rFonts w:ascii="Arial" w:hAnsi="Arial" w:cs="Arial"/>
          <w:b/>
          <w:sz w:val="20"/>
        </w:rPr>
        <w:t>4-H Choose Health Officers Guide</w:t>
      </w:r>
      <w:r>
        <w:rPr>
          <w:rFonts w:ascii="Arial" w:hAnsi="Arial" w:cs="Arial"/>
          <w:sz w:val="20"/>
        </w:rPr>
        <w:t>. Y</w:t>
      </w:r>
      <w:r w:rsidRPr="0050186D">
        <w:rPr>
          <w:rFonts w:ascii="Arial" w:hAnsi="Arial" w:cs="Arial"/>
          <w:sz w:val="20"/>
        </w:rPr>
        <w:t xml:space="preserve">ou can find all of the officer’s resources </w:t>
      </w:r>
      <w:r>
        <w:rPr>
          <w:rFonts w:ascii="Arial" w:hAnsi="Arial" w:cs="Arial"/>
          <w:sz w:val="20"/>
        </w:rPr>
        <w:t>at</w:t>
      </w:r>
      <w:r w:rsidRPr="0050186D">
        <w:rPr>
          <w:rFonts w:ascii="Arial" w:hAnsi="Arial" w:cs="Arial"/>
          <w:sz w:val="20"/>
        </w:rPr>
        <w:t xml:space="preserve">: </w:t>
      </w:r>
      <w:hyperlink r:id="rId120" w:history="1">
        <w:r w:rsidRPr="0050186D">
          <w:rPr>
            <w:rStyle w:val="Hyperlink"/>
            <w:rFonts w:ascii="Arial" w:hAnsi="Arial" w:cs="Arial"/>
            <w:sz w:val="20"/>
          </w:rPr>
          <w:t>http://www.ca4h.org/Programs/Clubs/Officers/</w:t>
        </w:r>
      </w:hyperlink>
      <w:r>
        <w:rPr>
          <w:rStyle w:val="Hyperlink"/>
          <w:rFonts w:ascii="Arial" w:hAnsi="Arial" w:cs="Arial"/>
          <w:sz w:val="20"/>
        </w:rPr>
        <w:br/>
      </w:r>
    </w:p>
    <w:p w:rsidR="00336F20" w:rsidRPr="00336F20" w:rsidRDefault="00336F20" w:rsidP="0002777D">
      <w:pPr>
        <w:pStyle w:val="ListParagraph"/>
        <w:numPr>
          <w:ilvl w:val="0"/>
          <w:numId w:val="1"/>
        </w:numPr>
        <w:rPr>
          <w:rFonts w:ascii="Arial" w:hAnsi="Arial" w:cs="Arial"/>
          <w:b/>
          <w:color w:val="1F497D"/>
          <w:sz w:val="20"/>
          <w:szCs w:val="20"/>
        </w:rPr>
      </w:pPr>
      <w:r w:rsidRPr="00892590">
        <w:rPr>
          <w:rFonts w:ascii="Arial" w:hAnsi="Arial" w:cs="Arial"/>
          <w:b/>
          <w:sz w:val="20"/>
        </w:rPr>
        <w:t>Reminde</w:t>
      </w:r>
      <w:r w:rsidRPr="00570594">
        <w:rPr>
          <w:rFonts w:ascii="Arial" w:hAnsi="Arial" w:cs="Arial"/>
          <w:b/>
          <w:sz w:val="20"/>
        </w:rPr>
        <w:t>r:</w:t>
      </w:r>
      <w:r>
        <w:rPr>
          <w:rFonts w:ascii="Arial" w:hAnsi="Arial" w:cs="Arial"/>
          <w:sz w:val="20"/>
        </w:rPr>
        <w:t xml:space="preserve"> Please notify the State Office when new st</w:t>
      </w:r>
      <w:r w:rsidRPr="0071400B">
        <w:rPr>
          <w:rFonts w:ascii="Arial" w:hAnsi="Arial" w:cs="Arial"/>
          <w:sz w:val="20"/>
        </w:rPr>
        <w:t xml:space="preserve">aff </w:t>
      </w:r>
      <w:r>
        <w:rPr>
          <w:rFonts w:ascii="Arial" w:hAnsi="Arial" w:cs="Arial"/>
          <w:sz w:val="20"/>
        </w:rPr>
        <w:t xml:space="preserve">members </w:t>
      </w:r>
      <w:r w:rsidRPr="0071400B">
        <w:rPr>
          <w:rFonts w:ascii="Arial" w:hAnsi="Arial" w:cs="Arial"/>
          <w:sz w:val="20"/>
        </w:rPr>
        <w:t xml:space="preserve">have joined </w:t>
      </w:r>
      <w:r>
        <w:rPr>
          <w:rFonts w:ascii="Arial" w:hAnsi="Arial" w:cs="Arial"/>
          <w:sz w:val="20"/>
        </w:rPr>
        <w:t>your county office</w:t>
      </w:r>
      <w:r w:rsidRPr="0071400B">
        <w:rPr>
          <w:rFonts w:ascii="Arial" w:hAnsi="Arial" w:cs="Arial"/>
          <w:sz w:val="20"/>
        </w:rPr>
        <w:t xml:space="preserve"> (grant funded or otherwise) so we can make sure</w:t>
      </w:r>
      <w:r>
        <w:rPr>
          <w:rFonts w:ascii="Arial" w:hAnsi="Arial" w:cs="Arial"/>
          <w:sz w:val="20"/>
        </w:rPr>
        <w:t xml:space="preserve"> they are added to the </w:t>
      </w:r>
      <w:proofErr w:type="spellStart"/>
      <w:r>
        <w:rPr>
          <w:rFonts w:ascii="Arial" w:hAnsi="Arial" w:cs="Arial"/>
          <w:sz w:val="20"/>
        </w:rPr>
        <w:t>listserve</w:t>
      </w:r>
      <w:r w:rsidRPr="0071400B">
        <w:rPr>
          <w:rFonts w:ascii="Arial" w:hAnsi="Arial" w:cs="Arial"/>
          <w:sz w:val="20"/>
        </w:rPr>
        <w:t>s</w:t>
      </w:r>
      <w:proofErr w:type="spellEnd"/>
      <w:r w:rsidRPr="0071400B">
        <w:rPr>
          <w:rFonts w:ascii="Arial" w:hAnsi="Arial" w:cs="Arial"/>
          <w:sz w:val="20"/>
        </w:rPr>
        <w:t xml:space="preserve"> and have access to our online </w:t>
      </w:r>
      <w:r w:rsidRPr="00683E37">
        <w:rPr>
          <w:rFonts w:ascii="Arial" w:hAnsi="Arial" w:cs="Arial"/>
          <w:sz w:val="20"/>
          <w:szCs w:val="20"/>
        </w:rPr>
        <w:t xml:space="preserve">systems - 4hOnline, ORB, and the financial reporting system.  </w:t>
      </w:r>
      <w:r w:rsidRPr="00683E37">
        <w:rPr>
          <w:rFonts w:ascii="Arial" w:hAnsi="Arial" w:cs="Arial"/>
          <w:sz w:val="20"/>
          <w:szCs w:val="20"/>
        </w:rPr>
        <w:br/>
      </w:r>
    </w:p>
    <w:p w:rsidR="00683E37" w:rsidRPr="00573760" w:rsidRDefault="00683E37" w:rsidP="0002777D">
      <w:pPr>
        <w:pStyle w:val="ListParagraph"/>
        <w:numPr>
          <w:ilvl w:val="0"/>
          <w:numId w:val="1"/>
        </w:numPr>
        <w:rPr>
          <w:rFonts w:ascii="Arial" w:hAnsi="Arial" w:cs="Arial"/>
          <w:b/>
          <w:color w:val="1F497D"/>
          <w:sz w:val="20"/>
          <w:szCs w:val="20"/>
        </w:rPr>
      </w:pPr>
      <w:r w:rsidRPr="00573760">
        <w:rPr>
          <w:rFonts w:ascii="Arial" w:hAnsi="Arial" w:cs="Arial"/>
          <w:b/>
          <w:sz w:val="20"/>
          <w:szCs w:val="20"/>
        </w:rPr>
        <w:t>2013-2014 Spanish enrollment forms</w:t>
      </w:r>
    </w:p>
    <w:p w:rsidR="00683E37" w:rsidRPr="00683E37" w:rsidRDefault="004B0B0A" w:rsidP="00683E37">
      <w:pPr>
        <w:pStyle w:val="ListParagraph"/>
        <w:ind w:left="360"/>
        <w:rPr>
          <w:rFonts w:ascii="Arial" w:hAnsi="Arial" w:cs="Arial"/>
          <w:color w:val="1F497D"/>
          <w:sz w:val="20"/>
          <w:szCs w:val="20"/>
        </w:rPr>
      </w:pPr>
      <w:hyperlink r:id="rId121" w:history="1">
        <w:r w:rsidR="00683E37" w:rsidRPr="00683E37">
          <w:rPr>
            <w:rStyle w:val="Hyperlink"/>
            <w:rFonts w:ascii="Arial" w:hAnsi="Arial" w:cs="Arial"/>
            <w:sz w:val="20"/>
            <w:szCs w:val="20"/>
          </w:rPr>
          <w:t>http://www.ca4h.org/Resources/StaffResources/4hOnline/</w:t>
        </w:r>
      </w:hyperlink>
    </w:p>
    <w:p w:rsidR="008D41C0" w:rsidRPr="008D41C0" w:rsidRDefault="008D41C0" w:rsidP="000170BC">
      <w:pPr>
        <w:pStyle w:val="ListParagraph"/>
        <w:ind w:left="360"/>
        <w:rPr>
          <w:rFonts w:ascii="Arial" w:hAnsi="Arial" w:cs="Arial"/>
          <w:sz w:val="20"/>
          <w:szCs w:val="20"/>
        </w:rPr>
      </w:pPr>
    </w:p>
    <w:p w:rsidR="008D41C0" w:rsidRPr="00683E37" w:rsidRDefault="008D41C0" w:rsidP="0002777D">
      <w:pPr>
        <w:pStyle w:val="ListParagraph"/>
        <w:numPr>
          <w:ilvl w:val="0"/>
          <w:numId w:val="1"/>
        </w:numPr>
        <w:rPr>
          <w:rFonts w:ascii="Arial" w:hAnsi="Arial" w:cs="Arial"/>
          <w:b/>
          <w:sz w:val="20"/>
          <w:szCs w:val="20"/>
        </w:rPr>
      </w:pPr>
      <w:r w:rsidRPr="00683E37">
        <w:rPr>
          <w:rFonts w:ascii="Arial" w:hAnsi="Arial" w:cs="Arial"/>
          <w:b/>
          <w:sz w:val="20"/>
          <w:szCs w:val="20"/>
        </w:rPr>
        <w:t>4-H “Family Brands” Tool Kit available</w:t>
      </w:r>
    </w:p>
    <w:p w:rsidR="008D41C0" w:rsidRPr="008D41C0" w:rsidRDefault="004B0B0A" w:rsidP="008D41C0">
      <w:pPr>
        <w:pStyle w:val="ListParagraph"/>
        <w:ind w:left="360"/>
        <w:rPr>
          <w:rFonts w:ascii="Arial" w:eastAsia="Times New Roman" w:hAnsi="Arial" w:cs="Arial"/>
          <w:color w:val="000000"/>
          <w:sz w:val="20"/>
          <w:szCs w:val="20"/>
        </w:rPr>
      </w:pPr>
      <w:hyperlink r:id="rId122" w:tgtFrame="_blank" w:history="1">
        <w:r w:rsidR="008D41C0" w:rsidRPr="008D41C0">
          <w:rPr>
            <w:rStyle w:val="Hyperlink"/>
            <w:rFonts w:ascii="Arial" w:eastAsia="Times New Roman" w:hAnsi="Arial" w:cs="Arial"/>
            <w:sz w:val="20"/>
            <w:szCs w:val="20"/>
          </w:rPr>
          <w:t>http://ucanr.edu/sites/Toolkit/ANR_look/Family_of_Brands/4-H_Brand</w:t>
        </w:r>
      </w:hyperlink>
      <w:r w:rsidR="008D41C0" w:rsidRPr="008D41C0">
        <w:rPr>
          <w:rFonts w:ascii="Arial" w:eastAsia="Times New Roman" w:hAnsi="Arial" w:cs="Arial"/>
          <w:color w:val="000000"/>
          <w:sz w:val="20"/>
          <w:szCs w:val="20"/>
        </w:rPr>
        <w:t>/</w:t>
      </w:r>
    </w:p>
    <w:p w:rsidR="008D41C0" w:rsidRDefault="008D41C0" w:rsidP="008D41C0">
      <w:pPr>
        <w:pStyle w:val="ListParagraph"/>
        <w:ind w:left="360"/>
        <w:rPr>
          <w:rFonts w:ascii="Arial" w:hAnsi="Arial" w:cs="Arial"/>
          <w:sz w:val="20"/>
          <w:szCs w:val="20"/>
        </w:rPr>
      </w:pPr>
    </w:p>
    <w:p w:rsidR="00926866" w:rsidRPr="00926866" w:rsidRDefault="00926866" w:rsidP="0002777D">
      <w:pPr>
        <w:pStyle w:val="ListParagraph"/>
        <w:numPr>
          <w:ilvl w:val="0"/>
          <w:numId w:val="1"/>
        </w:numPr>
        <w:rPr>
          <w:rFonts w:ascii="Arial" w:hAnsi="Arial" w:cs="Arial"/>
          <w:b/>
          <w:sz w:val="20"/>
          <w:szCs w:val="20"/>
        </w:rPr>
      </w:pPr>
      <w:r w:rsidRPr="00926866">
        <w:rPr>
          <w:rFonts w:ascii="Arial" w:hAnsi="Arial" w:cs="Arial"/>
          <w:b/>
          <w:sz w:val="20"/>
          <w:szCs w:val="20"/>
        </w:rPr>
        <w:t>No Longer Interested (NLI) Notification</w:t>
      </w:r>
    </w:p>
    <w:p w:rsidR="00595519" w:rsidRDefault="00595519" w:rsidP="00926866">
      <w:pPr>
        <w:pStyle w:val="ListParagraph"/>
        <w:ind w:left="360"/>
        <w:rPr>
          <w:rFonts w:ascii="Arial" w:hAnsi="Arial" w:cs="Arial"/>
          <w:sz w:val="20"/>
          <w:szCs w:val="20"/>
        </w:rPr>
      </w:pPr>
      <w:r>
        <w:rPr>
          <w:rFonts w:ascii="Arial" w:hAnsi="Arial" w:cs="Arial"/>
          <w:sz w:val="20"/>
          <w:szCs w:val="20"/>
        </w:rPr>
        <w:t xml:space="preserve">For all 4-H adult volunteers that did not renew their appointment during the 2012-2013 program year, please submit to the </w:t>
      </w:r>
      <w:r w:rsidRPr="00926866">
        <w:rPr>
          <w:rFonts w:ascii="Arial" w:hAnsi="Arial" w:cs="Arial"/>
          <w:sz w:val="20"/>
          <w:szCs w:val="20"/>
        </w:rPr>
        <w:t xml:space="preserve">California, Department of Justice (DOJ) Form BC11 8302, </w:t>
      </w:r>
      <w:hyperlink r:id="rId123" w:history="1">
        <w:r w:rsidRPr="00926866">
          <w:rPr>
            <w:rStyle w:val="Hyperlink"/>
            <w:rFonts w:ascii="Arial" w:hAnsi="Arial" w:cs="Arial"/>
            <w:sz w:val="20"/>
            <w:szCs w:val="20"/>
          </w:rPr>
          <w:t>No Longer Interested (NLI) Notification</w:t>
        </w:r>
      </w:hyperlink>
      <w:r>
        <w:rPr>
          <w:rFonts w:ascii="Arial" w:hAnsi="Arial" w:cs="Arial"/>
          <w:sz w:val="20"/>
          <w:szCs w:val="20"/>
        </w:rPr>
        <w:t xml:space="preserve">. </w:t>
      </w:r>
      <w:r w:rsidR="00926866" w:rsidRPr="00926866">
        <w:rPr>
          <w:rFonts w:ascii="Arial" w:hAnsi="Arial" w:cs="Arial"/>
          <w:sz w:val="20"/>
          <w:szCs w:val="20"/>
        </w:rPr>
        <w:t>When an adult volunteer does not request renewal, resigns</w:t>
      </w:r>
      <w:r w:rsidR="00DB0DAA">
        <w:rPr>
          <w:rFonts w:ascii="Arial" w:hAnsi="Arial" w:cs="Arial"/>
          <w:sz w:val="20"/>
          <w:szCs w:val="20"/>
        </w:rPr>
        <w:t>,</w:t>
      </w:r>
      <w:r w:rsidR="00926866" w:rsidRPr="00926866">
        <w:rPr>
          <w:rFonts w:ascii="Arial" w:hAnsi="Arial" w:cs="Arial"/>
          <w:sz w:val="20"/>
          <w:szCs w:val="20"/>
        </w:rPr>
        <w:t xml:space="preserve"> or when reappointment is declined, 4-H YDP staff must immediately submit</w:t>
      </w:r>
      <w:r>
        <w:rPr>
          <w:rFonts w:ascii="Arial" w:hAnsi="Arial" w:cs="Arial"/>
          <w:sz w:val="20"/>
          <w:szCs w:val="20"/>
        </w:rPr>
        <w:t xml:space="preserve"> the form. F</w:t>
      </w:r>
      <w:r w:rsidR="00926866" w:rsidRPr="00926866">
        <w:rPr>
          <w:rFonts w:ascii="Arial" w:hAnsi="Arial" w:cs="Arial"/>
          <w:sz w:val="20"/>
          <w:szCs w:val="20"/>
        </w:rPr>
        <w:t xml:space="preserve">or additional information see </w:t>
      </w:r>
      <w:hyperlink r:id="rId124" w:tooltip="Background_Investigation_and_Fingerprinting_FAQ" w:history="1">
        <w:proofErr w:type="spellStart"/>
        <w:r w:rsidR="00926866" w:rsidRPr="00926866">
          <w:rPr>
            <w:rStyle w:val="Hyperlink"/>
            <w:rFonts w:ascii="Arial" w:hAnsi="Arial" w:cs="Arial"/>
            <w:sz w:val="20"/>
            <w:szCs w:val="20"/>
          </w:rPr>
          <w:t>Background_Investigation_and_Fingerprinting_FAQ</w:t>
        </w:r>
        <w:proofErr w:type="spellEnd"/>
      </w:hyperlink>
      <w:r w:rsidR="00926866" w:rsidRPr="00926866">
        <w:rPr>
          <w:rFonts w:ascii="Arial" w:hAnsi="Arial" w:cs="Arial"/>
          <w:sz w:val="20"/>
          <w:szCs w:val="20"/>
        </w:rPr>
        <w:t>.</w:t>
      </w:r>
      <w:r>
        <w:rPr>
          <w:rFonts w:ascii="Arial" w:hAnsi="Arial" w:cs="Arial"/>
          <w:sz w:val="20"/>
          <w:szCs w:val="20"/>
        </w:rPr>
        <w:t xml:space="preserve"> </w:t>
      </w:r>
    </w:p>
    <w:p w:rsidR="004E7A9F" w:rsidRDefault="004E7A9F" w:rsidP="00926866">
      <w:pPr>
        <w:pStyle w:val="ListParagraph"/>
        <w:ind w:left="360"/>
        <w:rPr>
          <w:rFonts w:ascii="Arial" w:hAnsi="Arial" w:cs="Arial"/>
          <w:sz w:val="20"/>
          <w:szCs w:val="20"/>
        </w:rPr>
      </w:pPr>
    </w:p>
    <w:p w:rsidR="00DC3203" w:rsidRDefault="00DC3203" w:rsidP="0002777D">
      <w:pPr>
        <w:pStyle w:val="ListParagraph"/>
        <w:numPr>
          <w:ilvl w:val="0"/>
          <w:numId w:val="1"/>
        </w:numPr>
        <w:rPr>
          <w:rFonts w:ascii="Arial" w:hAnsi="Arial" w:cs="Arial"/>
          <w:b/>
          <w:sz w:val="20"/>
          <w:szCs w:val="20"/>
        </w:rPr>
      </w:pPr>
      <w:r>
        <w:rPr>
          <w:rFonts w:ascii="Arial" w:hAnsi="Arial" w:cs="Arial"/>
          <w:b/>
          <w:sz w:val="20"/>
          <w:szCs w:val="20"/>
        </w:rPr>
        <w:t>Reminder for 4-H Units</w:t>
      </w:r>
    </w:p>
    <w:p w:rsidR="00DC3203" w:rsidRPr="00DC3203" w:rsidRDefault="00DC3203" w:rsidP="00DC3203">
      <w:pPr>
        <w:pStyle w:val="ListParagraph"/>
        <w:ind w:left="360"/>
        <w:rPr>
          <w:rFonts w:ascii="Arial" w:hAnsi="Arial" w:cs="Arial"/>
          <w:sz w:val="20"/>
          <w:szCs w:val="20"/>
        </w:rPr>
      </w:pPr>
      <w:r>
        <w:rPr>
          <w:rFonts w:ascii="Arial" w:hAnsi="Arial" w:cs="Arial"/>
          <w:sz w:val="20"/>
          <w:szCs w:val="20"/>
        </w:rPr>
        <w:t xml:space="preserve">4-H clubs and units are allowed to hold external bank accounts because managing finances is an important part of our educational program. As treasurers, youth “learn by doing” this important life skill. Adults may support youth in their role and provide guidance as needed, but should not complete the treasurer responsibilities. Every responsibility from preparing a budget, to paying for expenses, to reconciling the </w:t>
      </w:r>
      <w:r w:rsidR="00E75DF3">
        <w:rPr>
          <w:rFonts w:ascii="Arial" w:hAnsi="Arial" w:cs="Arial"/>
          <w:sz w:val="20"/>
          <w:szCs w:val="20"/>
        </w:rPr>
        <w:t xml:space="preserve">ledger reports with </w:t>
      </w:r>
      <w:r>
        <w:rPr>
          <w:rFonts w:ascii="Arial" w:hAnsi="Arial" w:cs="Arial"/>
          <w:sz w:val="20"/>
          <w:szCs w:val="20"/>
        </w:rPr>
        <w:t xml:space="preserve">monthly bank statements, to end of the year financial reporting is designed to be a learning experience for 4-H members.   </w:t>
      </w:r>
    </w:p>
    <w:p w:rsidR="00DC3203" w:rsidRDefault="00DC3203" w:rsidP="00DC3203">
      <w:pPr>
        <w:pStyle w:val="ListParagraph"/>
        <w:ind w:left="360"/>
        <w:rPr>
          <w:rFonts w:ascii="Arial" w:hAnsi="Arial" w:cs="Arial"/>
          <w:b/>
          <w:sz w:val="20"/>
          <w:szCs w:val="20"/>
        </w:rPr>
      </w:pPr>
    </w:p>
    <w:p w:rsidR="004E7A9F" w:rsidRPr="00683E37" w:rsidRDefault="004E7A9F" w:rsidP="0002777D">
      <w:pPr>
        <w:pStyle w:val="ListParagraph"/>
        <w:numPr>
          <w:ilvl w:val="0"/>
          <w:numId w:val="1"/>
        </w:numPr>
        <w:rPr>
          <w:rFonts w:ascii="Arial" w:hAnsi="Arial" w:cs="Arial"/>
          <w:b/>
          <w:sz w:val="20"/>
          <w:szCs w:val="20"/>
        </w:rPr>
      </w:pPr>
      <w:r w:rsidRPr="00683E37">
        <w:rPr>
          <w:rFonts w:ascii="Arial" w:hAnsi="Arial" w:cs="Arial"/>
          <w:b/>
          <w:sz w:val="20"/>
          <w:szCs w:val="20"/>
        </w:rPr>
        <w:t xml:space="preserve">Reminder – Call for Publications to Submit to 4-H Studies Databases </w:t>
      </w:r>
    </w:p>
    <w:p w:rsidR="004E7A9F" w:rsidRPr="00683E37" w:rsidRDefault="004E7A9F" w:rsidP="004E7A9F">
      <w:pPr>
        <w:pStyle w:val="ListParagraph"/>
        <w:ind w:left="360"/>
        <w:rPr>
          <w:rFonts w:ascii="Arial" w:eastAsiaTheme="minorHAnsi" w:hAnsi="Arial" w:cs="Arial"/>
          <w:sz w:val="20"/>
          <w:szCs w:val="20"/>
        </w:rPr>
      </w:pPr>
      <w:r w:rsidRPr="00683E37">
        <w:rPr>
          <w:rFonts w:ascii="Arial" w:hAnsi="Arial" w:cs="Arial"/>
          <w:sz w:val="20"/>
          <w:szCs w:val="20"/>
        </w:rPr>
        <w:t>Have you recently completed a 4-H research study, graduate or undergraduate thesis, or dissertation?</w:t>
      </w:r>
      <w:r>
        <w:rPr>
          <w:rFonts w:ascii="Arial" w:hAnsi="Arial" w:cs="Arial"/>
          <w:sz w:val="20"/>
          <w:szCs w:val="20"/>
        </w:rPr>
        <w:t xml:space="preserve"> </w:t>
      </w:r>
      <w:r w:rsidRPr="00683E37">
        <w:rPr>
          <w:rFonts w:ascii="Arial" w:hAnsi="Arial" w:cs="Arial"/>
          <w:sz w:val="20"/>
          <w:szCs w:val="20"/>
        </w:rPr>
        <w:t xml:space="preserve">Dr. Jan Scholl, Penn State University, has created two on-line searchable databases of 4-H studies. Both databases are available at the following link: </w:t>
      </w:r>
      <w:hyperlink r:id="rId125" w:history="1">
        <w:r w:rsidRPr="00683E37">
          <w:rPr>
            <w:rStyle w:val="Hyperlink"/>
            <w:rFonts w:ascii="Arial" w:hAnsi="Arial" w:cs="Arial"/>
            <w:sz w:val="20"/>
            <w:szCs w:val="20"/>
          </w:rPr>
          <w:t>http://www.libraries.psu.edu/psul/lifesciences/agnic/Youth.html</w:t>
        </w:r>
      </w:hyperlink>
      <w:r w:rsidRPr="00683E37">
        <w:rPr>
          <w:rFonts w:ascii="Arial" w:hAnsi="Arial" w:cs="Arial"/>
          <w:color w:val="1F497D"/>
          <w:sz w:val="20"/>
          <w:szCs w:val="20"/>
        </w:rPr>
        <w:t xml:space="preserve"> </w:t>
      </w:r>
    </w:p>
    <w:p w:rsidR="004E7A9F" w:rsidRDefault="004E7A9F" w:rsidP="004E7A9F">
      <w:pPr>
        <w:pStyle w:val="ListParagraph"/>
        <w:ind w:left="360"/>
        <w:rPr>
          <w:rFonts w:ascii="Arial" w:hAnsi="Arial" w:cs="Arial"/>
          <w:sz w:val="20"/>
          <w:szCs w:val="20"/>
        </w:rPr>
      </w:pPr>
      <w:r w:rsidRPr="00683E37">
        <w:rPr>
          <w:rFonts w:ascii="Arial" w:hAnsi="Arial" w:cs="Arial"/>
          <w:sz w:val="20"/>
          <w:szCs w:val="20"/>
        </w:rPr>
        <w:t xml:space="preserve">If you are the author of a study or know about a 4-H study that should be included in one of these databases, please contact Dr. Jan Scholl at </w:t>
      </w:r>
      <w:hyperlink r:id="rId126" w:history="1">
        <w:r w:rsidRPr="00683E37">
          <w:rPr>
            <w:rStyle w:val="Hyperlink"/>
            <w:rFonts w:ascii="Arial" w:hAnsi="Arial" w:cs="Arial"/>
            <w:color w:val="000000"/>
            <w:sz w:val="20"/>
            <w:szCs w:val="20"/>
          </w:rPr>
          <w:t>jscholl@psu.edu</w:t>
        </w:r>
      </w:hyperlink>
      <w:r w:rsidRPr="00683E37">
        <w:rPr>
          <w:rFonts w:ascii="Arial" w:hAnsi="Arial" w:cs="Arial"/>
          <w:sz w:val="20"/>
          <w:szCs w:val="20"/>
        </w:rPr>
        <w:t>.</w:t>
      </w:r>
    </w:p>
    <w:p w:rsidR="004E7A9F" w:rsidRDefault="004E7A9F" w:rsidP="004E7A9F">
      <w:pPr>
        <w:pStyle w:val="ListParagraph"/>
        <w:ind w:left="360"/>
        <w:rPr>
          <w:rFonts w:ascii="Arial" w:hAnsi="Arial" w:cs="Arial"/>
          <w:sz w:val="20"/>
          <w:szCs w:val="20"/>
        </w:rPr>
      </w:pPr>
    </w:p>
    <w:p w:rsidR="004E7A9F" w:rsidRPr="00683E37" w:rsidRDefault="004E7A9F" w:rsidP="0002777D">
      <w:pPr>
        <w:pStyle w:val="ListParagraph"/>
        <w:numPr>
          <w:ilvl w:val="0"/>
          <w:numId w:val="1"/>
        </w:numPr>
        <w:rPr>
          <w:rFonts w:ascii="Arial" w:hAnsi="Arial" w:cs="Arial"/>
          <w:b/>
          <w:sz w:val="20"/>
          <w:szCs w:val="20"/>
        </w:rPr>
      </w:pPr>
      <w:r w:rsidRPr="00683E37">
        <w:rPr>
          <w:rFonts w:ascii="Arial" w:hAnsi="Arial" w:cs="Arial"/>
          <w:b/>
          <w:sz w:val="20"/>
          <w:szCs w:val="20"/>
        </w:rPr>
        <w:t>15</w:t>
      </w:r>
      <w:r w:rsidRPr="00683E37">
        <w:rPr>
          <w:rFonts w:ascii="Arial" w:hAnsi="Arial" w:cs="Arial"/>
          <w:b/>
          <w:sz w:val="20"/>
          <w:szCs w:val="20"/>
          <w:vertAlign w:val="superscript"/>
        </w:rPr>
        <w:t>th</w:t>
      </w:r>
      <w:r w:rsidRPr="00683E37">
        <w:rPr>
          <w:rFonts w:ascii="Arial" w:hAnsi="Arial" w:cs="Arial"/>
          <w:b/>
          <w:sz w:val="20"/>
          <w:szCs w:val="20"/>
        </w:rPr>
        <w:t xml:space="preserve"> SRA Biennial Meeting</w:t>
      </w:r>
      <w:r>
        <w:rPr>
          <w:rFonts w:ascii="Arial" w:hAnsi="Arial" w:cs="Arial"/>
          <w:b/>
          <w:sz w:val="20"/>
          <w:szCs w:val="20"/>
        </w:rPr>
        <w:t xml:space="preserve"> – Call for Submissions</w:t>
      </w:r>
    </w:p>
    <w:p w:rsidR="004E7A9F" w:rsidRDefault="004E7A9F" w:rsidP="004E7A9F">
      <w:pPr>
        <w:pStyle w:val="ListParagraph"/>
        <w:ind w:left="360"/>
        <w:rPr>
          <w:rFonts w:ascii="Arial" w:hAnsi="Arial" w:cs="Arial"/>
          <w:sz w:val="20"/>
          <w:szCs w:val="20"/>
        </w:rPr>
      </w:pPr>
      <w:r>
        <w:rPr>
          <w:rFonts w:ascii="Arial" w:hAnsi="Arial" w:cs="Arial"/>
          <w:sz w:val="20"/>
          <w:szCs w:val="20"/>
        </w:rPr>
        <w:t xml:space="preserve">Submission deadline is </w:t>
      </w:r>
      <w:r w:rsidRPr="00570594">
        <w:rPr>
          <w:rFonts w:ascii="Arial" w:hAnsi="Arial" w:cs="Arial"/>
          <w:b/>
          <w:sz w:val="20"/>
          <w:szCs w:val="20"/>
        </w:rPr>
        <w:t>August 12, 2013</w:t>
      </w:r>
      <w:r>
        <w:rPr>
          <w:rFonts w:ascii="Arial" w:hAnsi="Arial" w:cs="Arial"/>
          <w:sz w:val="20"/>
          <w:szCs w:val="20"/>
        </w:rPr>
        <w:t xml:space="preserve">. Go to: </w:t>
      </w:r>
      <w:hyperlink r:id="rId127" w:history="1">
        <w:r w:rsidRPr="00F1355F">
          <w:rPr>
            <w:rStyle w:val="Hyperlink"/>
            <w:rFonts w:ascii="Arial" w:hAnsi="Arial" w:cs="Arial"/>
            <w:sz w:val="20"/>
            <w:szCs w:val="20"/>
          </w:rPr>
          <w:t>http://sra2014.abstractcentral.com/</w:t>
        </w:r>
      </w:hyperlink>
      <w:r>
        <w:rPr>
          <w:rFonts w:ascii="Arial" w:hAnsi="Arial" w:cs="Arial"/>
          <w:sz w:val="20"/>
          <w:szCs w:val="20"/>
        </w:rPr>
        <w:t xml:space="preserve"> </w:t>
      </w:r>
    </w:p>
    <w:p w:rsidR="00C83F2B" w:rsidRDefault="00C83F2B" w:rsidP="00CE40E5">
      <w:pPr>
        <w:spacing w:after="0"/>
        <w:rPr>
          <w:rFonts w:ascii="Arial" w:hAnsi="Arial" w:cs="Arial"/>
          <w:sz w:val="20"/>
          <w:szCs w:val="20"/>
        </w:rPr>
      </w:pPr>
    </w:p>
    <w:p w:rsidR="00936A65" w:rsidRPr="00C02E47" w:rsidRDefault="003A6F1C" w:rsidP="0080395D">
      <w:pPr>
        <w:spacing w:after="0"/>
        <w:ind w:left="360"/>
        <w:rPr>
          <w:rFonts w:ascii="Arial" w:hAnsi="Arial" w:cs="Arial"/>
          <w:sz w:val="20"/>
          <w:szCs w:val="20"/>
        </w:rPr>
      </w:pPr>
      <w:r>
        <w:rPr>
          <w:rFonts w:ascii="Arial" w:hAnsi="Arial" w:cs="Arial"/>
          <w:sz w:val="20"/>
          <w:szCs w:val="20"/>
        </w:rPr>
        <w:br/>
      </w:r>
      <w:r w:rsidR="00083153">
        <w:rPr>
          <w:noProof/>
        </w:rPr>
        <w:drawing>
          <wp:anchor distT="0" distB="0" distL="114300" distR="114300" simplePos="0" relativeHeight="251662336" behindDoc="0" locked="0" layoutInCell="1" allowOverlap="1" wp14:anchorId="73F0E2AE" wp14:editId="7B352ED5">
            <wp:simplePos x="0" y="0"/>
            <wp:positionH relativeFrom="column">
              <wp:posOffset>3543300</wp:posOffset>
            </wp:positionH>
            <wp:positionV relativeFrom="paragraph">
              <wp:posOffset>385445</wp:posOffset>
            </wp:positionV>
            <wp:extent cx="2602230" cy="1111250"/>
            <wp:effectExtent l="0" t="0" r="7620" b="0"/>
            <wp:wrapNone/>
            <wp:docPr id="12" name="Picture 13" descr="ANR_brand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R_brand_Blue"/>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02230" cy="1111250"/>
                    </a:xfrm>
                    <a:prstGeom prst="rect">
                      <a:avLst/>
                    </a:prstGeom>
                    <a:noFill/>
                  </pic:spPr>
                </pic:pic>
              </a:graphicData>
            </a:graphic>
            <wp14:sizeRelH relativeFrom="margin">
              <wp14:pctWidth>0</wp14:pctWidth>
            </wp14:sizeRelH>
            <wp14:sizeRelV relativeFrom="margin">
              <wp14:pctHeight>0</wp14:pctHeight>
            </wp14:sizeRelV>
          </wp:anchor>
        </w:drawing>
      </w:r>
      <w:r w:rsidR="00936A65">
        <w:rPr>
          <w:noProof/>
        </w:rPr>
        <mc:AlternateContent>
          <mc:Choice Requires="wps">
            <w:drawing>
              <wp:inline distT="0" distB="0" distL="0" distR="0" wp14:anchorId="4252AAB9" wp14:editId="786C5318">
                <wp:extent cx="6217056" cy="1563646"/>
                <wp:effectExtent l="0" t="0" r="31750" b="36830"/>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056" cy="1563646"/>
                        </a:xfrm>
                        <a:prstGeom prst="flowChartAlternateProcess">
                          <a:avLst/>
                        </a:prstGeom>
                        <a:solidFill>
                          <a:srgbClr val="83BA51"/>
                        </a:solidFill>
                        <a:ln>
                          <a:noFill/>
                        </a:ln>
                        <a:effectLst>
                          <a:outerShdw dist="35921" dir="27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24DDA" w:rsidRPr="009D0737" w:rsidRDefault="00C24DDA" w:rsidP="00936A65">
                            <w:pPr>
                              <w:rPr>
                                <w:rFonts w:ascii="Times New Roman" w:hAnsi="Times New Roman"/>
                                <w:sz w:val="20"/>
                                <w:szCs w:val="20"/>
                              </w:rPr>
                            </w:pPr>
                            <w:r w:rsidRPr="009D0737">
                              <w:rPr>
                                <w:rFonts w:ascii="Times New Roman" w:hAnsi="Times New Roman"/>
                                <w:sz w:val="20"/>
                                <w:szCs w:val="20"/>
                              </w:rPr>
                              <w:t>Cop</w:t>
                            </w:r>
                            <w:r>
                              <w:rPr>
                                <w:rFonts w:ascii="Times New Roman" w:hAnsi="Times New Roman"/>
                                <w:sz w:val="20"/>
                                <w:szCs w:val="20"/>
                              </w:rPr>
                              <w:t>yright © 2013</w:t>
                            </w:r>
                            <w:r w:rsidRPr="009D0737">
                              <w:rPr>
                                <w:rFonts w:ascii="Times New Roman" w:hAnsi="Times New Roman"/>
                                <w:sz w:val="20"/>
                                <w:szCs w:val="20"/>
                              </w:rPr>
                              <w:t xml:space="preserve"> The Regents of the University of California.</w:t>
                            </w:r>
                            <w:r w:rsidRPr="009D0737">
                              <w:rPr>
                                <w:rFonts w:ascii="Times New Roman" w:hAnsi="Times New Roman"/>
                                <w:sz w:val="20"/>
                                <w:szCs w:val="20"/>
                              </w:rPr>
                              <w:br/>
                            </w:r>
                            <w:r w:rsidRPr="009D0737">
                              <w:rPr>
                                <w:rFonts w:ascii="Times New Roman" w:hAnsi="Times New Roman"/>
                                <w:sz w:val="20"/>
                                <w:szCs w:val="20"/>
                              </w:rPr>
                              <w:br/>
                            </w:r>
                            <w:r>
                              <w:rPr>
                                <w:rFonts w:ascii="Times New Roman" w:hAnsi="Times New Roman"/>
                                <w:b/>
                                <w:sz w:val="16"/>
                                <w:szCs w:val="16"/>
                              </w:rPr>
                              <w:t>Youth, Families, &amp; Communities Program</w:t>
                            </w:r>
                            <w:r w:rsidRPr="00B13DAD">
                              <w:rPr>
                                <w:rFonts w:ascii="Times New Roman" w:hAnsi="Times New Roman"/>
                                <w:b/>
                                <w:sz w:val="16"/>
                                <w:szCs w:val="16"/>
                              </w:rPr>
                              <w:br/>
                              <w:t>California State 4-H Office</w:t>
                            </w:r>
                            <w:r w:rsidRPr="00B13DAD">
                              <w:rPr>
                                <w:rFonts w:ascii="Times New Roman" w:hAnsi="Times New Roman"/>
                                <w:sz w:val="16"/>
                                <w:szCs w:val="16"/>
                              </w:rPr>
                              <w:br/>
                              <w:t>Agriculture and Natural Resources, University of California</w:t>
                            </w:r>
                            <w:r w:rsidRPr="00B13DAD">
                              <w:rPr>
                                <w:rFonts w:ascii="Times New Roman" w:hAnsi="Times New Roman"/>
                                <w:sz w:val="16"/>
                                <w:szCs w:val="16"/>
                              </w:rPr>
                              <w:br/>
                              <w:t>DANR Building, One Shields Avenue</w:t>
                            </w:r>
                            <w:r w:rsidRPr="00B13DAD">
                              <w:rPr>
                                <w:rFonts w:ascii="Times New Roman" w:hAnsi="Times New Roman"/>
                                <w:sz w:val="16"/>
                                <w:szCs w:val="16"/>
                              </w:rPr>
                              <w:br/>
                              <w:t>Davis, CA 95616-8575</w:t>
                            </w:r>
                            <w:r w:rsidRPr="00B13DAD">
                              <w:rPr>
                                <w:rFonts w:ascii="Times New Roman" w:hAnsi="Times New Roman"/>
                                <w:sz w:val="16"/>
                                <w:szCs w:val="16"/>
                              </w:rPr>
                              <w:br/>
                              <w:t>(530) 754-8518</w:t>
                            </w:r>
                            <w:r w:rsidRPr="00B13DAD">
                              <w:rPr>
                                <w:rFonts w:ascii="Times New Roman" w:hAnsi="Times New Roman"/>
                                <w:sz w:val="16"/>
                                <w:szCs w:val="16"/>
                              </w:rPr>
                              <w:br/>
                            </w:r>
                            <w:hyperlink r:id="rId129" w:history="1">
                              <w:r w:rsidRPr="00B13DAD">
                                <w:rPr>
                                  <w:rStyle w:val="Hyperlink"/>
                                  <w:rFonts w:ascii="Times New Roman" w:hAnsi="Times New Roman"/>
                                  <w:sz w:val="16"/>
                                  <w:szCs w:val="16"/>
                                </w:rPr>
                                <w:t>fourhstateofc@ucdavis.edu</w:t>
                              </w:r>
                            </w:hyperlink>
                          </w:p>
                          <w:p w:rsidR="00C24DDA" w:rsidRDefault="00C24DDA" w:rsidP="00936A65"/>
                        </w:txbxContent>
                      </wps:txbx>
                      <wps:bodyPr rot="0" vert="horz" wrap="square" lIns="91440" tIns="45720" rIns="91440" bIns="45720" anchor="t" anchorCtr="0" upright="1">
                        <a:noAutofit/>
                      </wps:bodyPr>
                    </wps:wsp>
                  </a:graphicData>
                </a:graphic>
              </wp:inline>
            </w:drawing>
          </mc:Choice>
          <mc:Fallback>
            <w:pict>
              <v:shape id="AutoShape 17" o:spid="_x0000_s1034" type="#_x0000_t176" style="width:489.55pt;height:1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" fillcolor="#83ba51" stroked="f">
                <v:shadow on="t" opacity=".5"/>
                <v:textbox>
                  <w:txbxContent>
                    <w:p w:rsidR="00C24DDA" w:rsidRPr="009D0737" w:rsidRDefault="00C24DDA" w:rsidP="00936A65">
                      <w:pPr>
                        <w:rPr>
                          <w:rFonts w:ascii="Times New Roman" w:hAnsi="Times New Roman"/>
                          <w:sz w:val="20"/>
                          <w:szCs w:val="20"/>
                        </w:rPr>
                      </w:pPr>
                      <w:r w:rsidRPr="009D0737">
                        <w:rPr>
                          <w:rFonts w:ascii="Times New Roman" w:hAnsi="Times New Roman"/>
                          <w:sz w:val="20"/>
                          <w:szCs w:val="20"/>
                        </w:rPr>
                        <w:t>Cop</w:t>
                      </w:r>
                      <w:r>
                        <w:rPr>
                          <w:rFonts w:ascii="Times New Roman" w:hAnsi="Times New Roman"/>
                          <w:sz w:val="20"/>
                          <w:szCs w:val="20"/>
                        </w:rPr>
                        <w:t>yright © 2013</w:t>
                      </w:r>
                      <w:r w:rsidRPr="009D0737">
                        <w:rPr>
                          <w:rFonts w:ascii="Times New Roman" w:hAnsi="Times New Roman"/>
                          <w:sz w:val="20"/>
                          <w:szCs w:val="20"/>
                        </w:rPr>
                        <w:t xml:space="preserve"> The Regents of the University of California.</w:t>
                      </w:r>
                      <w:r w:rsidRPr="009D0737">
                        <w:rPr>
                          <w:rFonts w:ascii="Times New Roman" w:hAnsi="Times New Roman"/>
                          <w:sz w:val="20"/>
                          <w:szCs w:val="20"/>
                        </w:rPr>
                        <w:br/>
                      </w:r>
                      <w:r w:rsidRPr="009D0737">
                        <w:rPr>
                          <w:rFonts w:ascii="Times New Roman" w:hAnsi="Times New Roman"/>
                          <w:sz w:val="20"/>
                          <w:szCs w:val="20"/>
                        </w:rPr>
                        <w:br/>
                      </w:r>
                      <w:r>
                        <w:rPr>
                          <w:rFonts w:ascii="Times New Roman" w:hAnsi="Times New Roman"/>
                          <w:b/>
                          <w:sz w:val="16"/>
                          <w:szCs w:val="16"/>
                        </w:rPr>
                        <w:t>Youth, Families, &amp; Communities Program</w:t>
                      </w:r>
                      <w:r w:rsidRPr="00B13DAD">
                        <w:rPr>
                          <w:rFonts w:ascii="Times New Roman" w:hAnsi="Times New Roman"/>
                          <w:b/>
                          <w:sz w:val="16"/>
                          <w:szCs w:val="16"/>
                        </w:rPr>
                        <w:br/>
                        <w:t>California State 4-H Office</w:t>
                      </w:r>
                      <w:r w:rsidRPr="00B13DAD">
                        <w:rPr>
                          <w:rFonts w:ascii="Times New Roman" w:hAnsi="Times New Roman"/>
                          <w:sz w:val="16"/>
                          <w:szCs w:val="16"/>
                        </w:rPr>
                        <w:br/>
                        <w:t>Agriculture and Natural Resources, University of California</w:t>
                      </w:r>
                      <w:r w:rsidRPr="00B13DAD">
                        <w:rPr>
                          <w:rFonts w:ascii="Times New Roman" w:hAnsi="Times New Roman"/>
                          <w:sz w:val="16"/>
                          <w:szCs w:val="16"/>
                        </w:rPr>
                        <w:br/>
                        <w:t>DANR Building, One Shields Avenue</w:t>
                      </w:r>
                      <w:r w:rsidRPr="00B13DAD">
                        <w:rPr>
                          <w:rFonts w:ascii="Times New Roman" w:hAnsi="Times New Roman"/>
                          <w:sz w:val="16"/>
                          <w:szCs w:val="16"/>
                        </w:rPr>
                        <w:br/>
                        <w:t>Davis, CA 95616-8575</w:t>
                      </w:r>
                      <w:r w:rsidRPr="00B13DAD">
                        <w:rPr>
                          <w:rFonts w:ascii="Times New Roman" w:hAnsi="Times New Roman"/>
                          <w:sz w:val="16"/>
                          <w:szCs w:val="16"/>
                        </w:rPr>
                        <w:br/>
                        <w:t>(530) 754-8518</w:t>
                      </w:r>
                      <w:r w:rsidRPr="00B13DAD">
                        <w:rPr>
                          <w:rFonts w:ascii="Times New Roman" w:hAnsi="Times New Roman"/>
                          <w:sz w:val="16"/>
                          <w:szCs w:val="16"/>
                        </w:rPr>
                        <w:br/>
                      </w:r>
                      <w:hyperlink r:id="rId130" w:history="1">
                        <w:r w:rsidRPr="00B13DAD">
                          <w:rPr>
                            <w:rStyle w:val="Hyperlink"/>
                            <w:rFonts w:ascii="Times New Roman" w:hAnsi="Times New Roman"/>
                            <w:sz w:val="16"/>
                            <w:szCs w:val="16"/>
                          </w:rPr>
                          <w:t>fourhstateofc@ucdavis.edu</w:t>
                        </w:r>
                      </w:hyperlink>
                    </w:p>
                    <w:p w:rsidR="00C24DDA" w:rsidRDefault="00C24DDA" w:rsidP="00936A65"/>
                  </w:txbxContent>
                </v:textbox>
                <w10:anchorlock/>
              </v:shape>
            </w:pict>
          </mc:Fallback>
        </mc:AlternateContent>
      </w:r>
    </w:p>
    <w:sectPr w:rsidR="00936A65" w:rsidRPr="00C02E47" w:rsidSect="00424DFE">
      <w:footerReference w:type="default" r:id="rId131"/>
      <w:headerReference w:type="first" r:id="rId132"/>
      <w:footerReference w:type="first" r:id="rId133"/>
      <w:type w:val="continuous"/>
      <w:pgSz w:w="12240" w:h="15840" w:code="1"/>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DDA" w:rsidRDefault="00C24DDA" w:rsidP="00673DE7">
      <w:pPr>
        <w:spacing w:after="0"/>
      </w:pPr>
      <w:r>
        <w:separator/>
      </w:r>
    </w:p>
  </w:endnote>
  <w:endnote w:type="continuationSeparator" w:id="0">
    <w:p w:rsidR="00C24DDA" w:rsidRDefault="00C24DDA" w:rsidP="00673D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erkeley    Oldstyle 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ronos Pro">
    <w:panose1 w:val="00000000000000000000"/>
    <w:charset w:val="00"/>
    <w:family w:val="swiss"/>
    <w:notTrueType/>
    <w:pitch w:val="variable"/>
    <w:sig w:usb0="00000007" w:usb1="00000001"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DDA" w:rsidRDefault="00C24DDA" w:rsidP="00C8041D">
    <w:pPr>
      <w:pStyle w:val="Footer"/>
      <w:ind w:firstLine="720"/>
      <w:rPr>
        <w:rFonts w:ascii="Cronos Pro" w:hAnsi="Cronos Pro"/>
        <w:b/>
        <w:sz w:val="20"/>
      </w:rPr>
    </w:pPr>
  </w:p>
  <w:p w:rsidR="00C24DDA" w:rsidRDefault="00C24DDA">
    <w:pPr>
      <w:pStyle w:val="Footer"/>
      <w:rPr>
        <w:rFonts w:ascii="Cronos Pro" w:hAnsi="Cronos Pro"/>
        <w:b/>
        <w:sz w:val="20"/>
      </w:rPr>
    </w:pPr>
  </w:p>
  <w:p w:rsidR="00C24DDA" w:rsidRPr="000E3FDC" w:rsidRDefault="00C24DDA" w:rsidP="000E3FDC">
    <w:pPr>
      <w:pStyle w:val="Footer"/>
      <w:rPr>
        <w:rFonts w:ascii="Cronos Pro" w:hAnsi="Cronos Pro"/>
        <w:b/>
        <w:sz w:val="20"/>
      </w:rPr>
    </w:pPr>
    <w:r w:rsidRPr="00E25D98">
      <w:rPr>
        <w:rFonts w:ascii="Cronos Pro" w:hAnsi="Cronos Pro"/>
        <w:b/>
        <w:sz w:val="20"/>
      </w:rPr>
      <w:t xml:space="preserve">Get connected </w:t>
    </w:r>
    <w:r>
      <w:rPr>
        <w:rFonts w:ascii="Cronos Pro" w:hAnsi="Cronos Pro"/>
        <w:b/>
        <w:sz w:val="20"/>
      </w:rPr>
      <w:t>with 4-H!</w:t>
    </w:r>
    <w:r w:rsidRPr="00E25D98">
      <w:rPr>
        <w:sz w:val="18"/>
      </w:rPr>
      <w:t xml:space="preserve"> </w:t>
    </w:r>
    <w:r>
      <w:rPr>
        <w:noProof/>
      </w:rPr>
      <w:drawing>
        <wp:inline distT="0" distB="0" distL="0" distR="0" wp14:anchorId="3101C809" wp14:editId="2C63DDF5">
          <wp:extent cx="341906" cy="341906"/>
          <wp:effectExtent l="0" t="0" r="1270" b="1270"/>
          <wp:docPr id="36" name="Picture 3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2">
                    <a:extLst>
                      <a:ext uri="{28A0092B-C50C-407E-A947-70E740481C1C}">
                        <a14:useLocalDpi xmlns:a14="http://schemas.microsoft.com/office/drawing/2010/main" val="0"/>
                      </a:ext>
                    </a:extLst>
                  </a:blip>
                  <a:stretch>
                    <a:fillRect/>
                  </a:stretch>
                </pic:blipFill>
                <pic:spPr>
                  <a:xfrm>
                    <a:off x="0" y="0"/>
                    <a:ext cx="342176" cy="342176"/>
                  </a:xfrm>
                  <a:prstGeom prst="rect">
                    <a:avLst/>
                  </a:prstGeom>
                </pic:spPr>
              </pic:pic>
            </a:graphicData>
          </a:graphic>
        </wp:inline>
      </w:drawing>
    </w:r>
    <w:r>
      <w:rPr>
        <w:sz w:val="18"/>
      </w:rPr>
      <w:t xml:space="preserve"> </w:t>
    </w:r>
    <w:r>
      <w:rPr>
        <w:noProof/>
      </w:rPr>
      <w:drawing>
        <wp:inline distT="0" distB="0" distL="0" distR="0" wp14:anchorId="0E46CDEF" wp14:editId="4D56F9B4">
          <wp:extent cx="371513" cy="299323"/>
          <wp:effectExtent l="0" t="0" r="0" b="5715"/>
          <wp:docPr id="37" name="Picture 3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JPG"/>
                  <pic:cNvPicPr/>
                </pic:nvPicPr>
                <pic:blipFill>
                  <a:blip r:embed="rId4">
                    <a:extLst>
                      <a:ext uri="{28A0092B-C50C-407E-A947-70E740481C1C}">
                        <a14:useLocalDpi xmlns:a14="http://schemas.microsoft.com/office/drawing/2010/main" val="0"/>
                      </a:ext>
                    </a:extLst>
                  </a:blip>
                  <a:stretch>
                    <a:fillRect/>
                  </a:stretch>
                </pic:blipFill>
                <pic:spPr>
                  <a:xfrm>
                    <a:off x="0" y="0"/>
                    <a:ext cx="378713" cy="305124"/>
                  </a:xfrm>
                  <a:prstGeom prst="rect">
                    <a:avLst/>
                  </a:prstGeom>
                </pic:spPr>
              </pic:pic>
            </a:graphicData>
          </a:graphic>
        </wp:inline>
      </w:drawing>
    </w:r>
    <w:r>
      <w:t xml:space="preserve"> </w:t>
    </w:r>
    <w:r>
      <w:rPr>
        <w:noProof/>
      </w:rPr>
      <w:drawing>
        <wp:inline distT="0" distB="0" distL="0" distR="0" wp14:anchorId="1CB64ADB" wp14:editId="18626C95">
          <wp:extent cx="326536" cy="322221"/>
          <wp:effectExtent l="0" t="0" r="0" b="1905"/>
          <wp:docPr id="38" name="Picture 38">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Button.gif"/>
                  <pic:cNvPicPr/>
                </pic:nvPicPr>
                <pic:blipFill>
                  <a:blip r:embed="rId6">
                    <a:extLst>
                      <a:ext uri="{28A0092B-C50C-407E-A947-70E740481C1C}">
                        <a14:useLocalDpi xmlns:a14="http://schemas.microsoft.com/office/drawing/2010/main" val="0"/>
                      </a:ext>
                    </a:extLst>
                  </a:blip>
                  <a:stretch>
                    <a:fillRect/>
                  </a:stretch>
                </pic:blipFill>
                <pic:spPr>
                  <a:xfrm>
                    <a:off x="0" y="0"/>
                    <a:ext cx="326942" cy="322622"/>
                  </a:xfrm>
                  <a:prstGeom prst="rect">
                    <a:avLst/>
                  </a:prstGeom>
                </pic:spPr>
              </pic:pic>
            </a:graphicData>
          </a:graphic>
        </wp:inline>
      </w:drawing>
    </w:r>
    <w:r>
      <w:t xml:space="preserve"> </w:t>
    </w:r>
    <w:r>
      <w:rPr>
        <w:noProof/>
      </w:rPr>
      <w:drawing>
        <wp:inline distT="0" distB="0" distL="0" distR="0" wp14:anchorId="12EC4C60" wp14:editId="0E3AB3DA">
          <wp:extent cx="310101" cy="310101"/>
          <wp:effectExtent l="0" t="0" r="0" b="0"/>
          <wp:docPr id="39" name="Picture 3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button.png"/>
                  <pic:cNvPicPr/>
                </pic:nvPicPr>
                <pic:blipFill>
                  <a:blip r:embed="rId8">
                    <a:extLst>
                      <a:ext uri="{28A0092B-C50C-407E-A947-70E740481C1C}">
                        <a14:useLocalDpi xmlns:a14="http://schemas.microsoft.com/office/drawing/2010/main" val="0"/>
                      </a:ext>
                    </a:extLst>
                  </a:blip>
                  <a:stretch>
                    <a:fillRect/>
                  </a:stretch>
                </pic:blipFill>
                <pic:spPr>
                  <a:xfrm>
                    <a:off x="0" y="0"/>
                    <a:ext cx="309766" cy="309766"/>
                  </a:xfrm>
                  <a:prstGeom prst="rect">
                    <a:avLst/>
                  </a:prstGeom>
                </pic:spPr>
              </pic:pic>
            </a:graphicData>
          </a:graphic>
        </wp:inline>
      </w:drawing>
    </w:r>
    <w:r>
      <w:t xml:space="preserve"> </w:t>
    </w:r>
    <w:r>
      <w:rPr>
        <w:noProof/>
      </w:rPr>
      <w:drawing>
        <wp:inline distT="0" distB="0" distL="0" distR="0" wp14:anchorId="7D1275C7" wp14:editId="483D4D5A">
          <wp:extent cx="302150" cy="302150"/>
          <wp:effectExtent l="0" t="0" r="3175" b="3175"/>
          <wp:docPr id="40" name="Picture 4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button.png"/>
                  <pic:cNvPicPr/>
                </pic:nvPicPr>
                <pic:blipFill>
                  <a:blip r:embed="rId10">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inline>
      </w:drawing>
    </w:r>
    <w:r>
      <w:t xml:space="preserve"> </w:t>
    </w:r>
    <w:r>
      <w:rPr>
        <w:noProof/>
      </w:rPr>
      <w:drawing>
        <wp:inline distT="0" distB="0" distL="0" distR="0" wp14:anchorId="72CD4B7C" wp14:editId="48D5D36D">
          <wp:extent cx="318053" cy="318053"/>
          <wp:effectExtent l="0" t="0" r="6350" b="6350"/>
          <wp:docPr id="41" name="Picture 4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erest-button1.png"/>
                  <pic:cNvPicPr/>
                </pic:nvPicPr>
                <pic:blipFill>
                  <a:blip r:embed="rId12">
                    <a:extLst>
                      <a:ext uri="{28A0092B-C50C-407E-A947-70E740481C1C}">
                        <a14:useLocalDpi xmlns:a14="http://schemas.microsoft.com/office/drawing/2010/main" val="0"/>
                      </a:ext>
                    </a:extLst>
                  </a:blip>
                  <a:stretch>
                    <a:fillRect/>
                  </a:stretch>
                </pic:blipFill>
                <pic:spPr>
                  <a:xfrm>
                    <a:off x="0" y="0"/>
                    <a:ext cx="318587" cy="318587"/>
                  </a:xfrm>
                  <a:prstGeom prst="rect">
                    <a:avLst/>
                  </a:prstGeom>
                </pic:spPr>
              </pic:pic>
            </a:graphicData>
          </a:graphic>
        </wp:inline>
      </w:drawing>
    </w:r>
    <w:r>
      <w:rPr>
        <w:noProof/>
      </w:rPr>
      <w:drawing>
        <wp:inline distT="0" distB="0" distL="0" distR="0" wp14:anchorId="4E1CCE58" wp14:editId="4224E654">
          <wp:extent cx="285142" cy="286247"/>
          <wp:effectExtent l="0" t="0" r="635" b="0"/>
          <wp:docPr id="42" name="Picture 4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youtube.png"/>
                  <pic:cNvPicPr/>
                </pic:nvPicPr>
                <pic:blipFill>
                  <a:blip r:embed="rId14">
                    <a:extLst>
                      <a:ext uri="{28A0092B-C50C-407E-A947-70E740481C1C}">
                        <a14:useLocalDpi xmlns:a14="http://schemas.microsoft.com/office/drawing/2010/main" val="0"/>
                      </a:ext>
                    </a:extLst>
                  </a:blip>
                  <a:stretch>
                    <a:fillRect/>
                  </a:stretch>
                </pic:blipFill>
                <pic:spPr>
                  <a:xfrm>
                    <a:off x="0" y="0"/>
                    <a:ext cx="291789" cy="292920"/>
                  </a:xfrm>
                  <a:prstGeom prst="rect">
                    <a:avLst/>
                  </a:prstGeom>
                </pic:spPr>
              </pic:pic>
            </a:graphicData>
          </a:graphic>
        </wp:inline>
      </w:drawing>
    </w:r>
    <w:r>
      <w:t xml:space="preserve">  </w:t>
    </w:r>
    <w:r>
      <w:rPr>
        <w:noProof/>
      </w:rPr>
      <w:drawing>
        <wp:inline distT="0" distB="0" distL="0" distR="0" wp14:anchorId="1CA4EE9F" wp14:editId="7E6315E3">
          <wp:extent cx="1248355" cy="251583"/>
          <wp:effectExtent l="0" t="0" r="0" b="0"/>
          <wp:docPr id="43" name="Picture 4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Blog.JPG"/>
                  <pic:cNvPicPr/>
                </pic:nvPicPr>
                <pic:blipFill>
                  <a:blip r:embed="rId16">
                    <a:extLst>
                      <a:ext uri="{28A0092B-C50C-407E-A947-70E740481C1C}">
                        <a14:useLocalDpi xmlns:a14="http://schemas.microsoft.com/office/drawing/2010/main" val="0"/>
                      </a:ext>
                    </a:extLst>
                  </a:blip>
                  <a:stretch>
                    <a:fillRect/>
                  </a:stretch>
                </pic:blipFill>
                <pic:spPr>
                  <a:xfrm>
                    <a:off x="0" y="0"/>
                    <a:ext cx="1261143" cy="254160"/>
                  </a:xfrm>
                  <a:prstGeom prst="rect">
                    <a:avLst/>
                  </a:prstGeom>
                </pic:spPr>
              </pic:pic>
            </a:graphicData>
          </a:graphic>
        </wp:inline>
      </w:drawing>
    </w:r>
    <w:r>
      <w:t xml:space="preserve">  </w:t>
    </w:r>
    <w:r>
      <w:rPr>
        <w:noProof/>
      </w:rPr>
      <w:drawing>
        <wp:inline distT="0" distB="0" distL="0" distR="0" wp14:anchorId="3A4B9449" wp14:editId="008480E0">
          <wp:extent cx="1272209" cy="219946"/>
          <wp:effectExtent l="0" t="0" r="4445" b="8890"/>
          <wp:docPr id="44" name="Picture 44" descr="C:\Users\aehender\AppData\Local\Microsoft\Windows\Temporary Internet Files\Content.Outlook\1USDJHEZ\CA4H_logo_rgb.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hender\AppData\Local\Microsoft\Windows\Temporary Internet Files\Content.Outlook\1USDJHEZ\CA4H_logo_rg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3787" cy="220219"/>
                  </a:xfrm>
                  <a:prstGeom prst="rect">
                    <a:avLst/>
                  </a:prstGeom>
                  <a:noFill/>
                  <a:ln>
                    <a:noFill/>
                  </a:ln>
                </pic:spPr>
              </pic:pic>
            </a:graphicData>
          </a:graphic>
        </wp:inline>
      </w:drawing>
    </w:r>
  </w:p>
  <w:p w:rsidR="00C24DDA" w:rsidRDefault="00C24DDA" w:rsidP="000E3F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DDA" w:rsidRDefault="00C24DDA" w:rsidP="00C8041D">
    <w:pPr>
      <w:pStyle w:val="Footer"/>
      <w:rPr>
        <w:rFonts w:ascii="Cronos Pro" w:hAnsi="Cronos Pro"/>
        <w:b/>
        <w:sz w:val="20"/>
      </w:rPr>
    </w:pPr>
  </w:p>
  <w:p w:rsidR="00C24DDA" w:rsidRPr="000E3FDC" w:rsidRDefault="00C24DDA" w:rsidP="00C8041D">
    <w:pPr>
      <w:pStyle w:val="Footer"/>
      <w:rPr>
        <w:rFonts w:ascii="Cronos Pro" w:hAnsi="Cronos Pro"/>
        <w:b/>
        <w:sz w:val="20"/>
      </w:rPr>
    </w:pPr>
    <w:r w:rsidRPr="00E25D98">
      <w:rPr>
        <w:rFonts w:ascii="Cronos Pro" w:hAnsi="Cronos Pro"/>
        <w:b/>
        <w:sz w:val="20"/>
      </w:rPr>
      <w:t xml:space="preserve">Get connected </w:t>
    </w:r>
    <w:r>
      <w:rPr>
        <w:rFonts w:ascii="Cronos Pro" w:hAnsi="Cronos Pro"/>
        <w:b/>
        <w:sz w:val="20"/>
      </w:rPr>
      <w:t>with 4-H!</w:t>
    </w:r>
    <w:r w:rsidRPr="00E25D98">
      <w:rPr>
        <w:sz w:val="18"/>
      </w:rPr>
      <w:t xml:space="preserve"> </w:t>
    </w:r>
    <w:r>
      <w:rPr>
        <w:noProof/>
      </w:rPr>
      <w:drawing>
        <wp:inline distT="0" distB="0" distL="0" distR="0" wp14:anchorId="6998B2F1" wp14:editId="2215C429">
          <wp:extent cx="341906" cy="341906"/>
          <wp:effectExtent l="0" t="0" r="1270" b="1270"/>
          <wp:docPr id="25" name="Picture 2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2">
                    <a:extLst>
                      <a:ext uri="{28A0092B-C50C-407E-A947-70E740481C1C}">
                        <a14:useLocalDpi xmlns:a14="http://schemas.microsoft.com/office/drawing/2010/main" val="0"/>
                      </a:ext>
                    </a:extLst>
                  </a:blip>
                  <a:stretch>
                    <a:fillRect/>
                  </a:stretch>
                </pic:blipFill>
                <pic:spPr>
                  <a:xfrm>
                    <a:off x="0" y="0"/>
                    <a:ext cx="342176" cy="342176"/>
                  </a:xfrm>
                  <a:prstGeom prst="rect">
                    <a:avLst/>
                  </a:prstGeom>
                </pic:spPr>
              </pic:pic>
            </a:graphicData>
          </a:graphic>
        </wp:inline>
      </w:drawing>
    </w:r>
    <w:r>
      <w:rPr>
        <w:sz w:val="18"/>
      </w:rPr>
      <w:t xml:space="preserve"> </w:t>
    </w:r>
    <w:r>
      <w:rPr>
        <w:noProof/>
      </w:rPr>
      <w:drawing>
        <wp:inline distT="0" distB="0" distL="0" distR="0" wp14:anchorId="38130EFE" wp14:editId="4E3305A8">
          <wp:extent cx="371513" cy="299323"/>
          <wp:effectExtent l="0" t="0" r="0" b="5715"/>
          <wp:docPr id="26" name="Picture 2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JPG"/>
                  <pic:cNvPicPr/>
                </pic:nvPicPr>
                <pic:blipFill>
                  <a:blip r:embed="rId4">
                    <a:extLst>
                      <a:ext uri="{28A0092B-C50C-407E-A947-70E740481C1C}">
                        <a14:useLocalDpi xmlns:a14="http://schemas.microsoft.com/office/drawing/2010/main" val="0"/>
                      </a:ext>
                    </a:extLst>
                  </a:blip>
                  <a:stretch>
                    <a:fillRect/>
                  </a:stretch>
                </pic:blipFill>
                <pic:spPr>
                  <a:xfrm>
                    <a:off x="0" y="0"/>
                    <a:ext cx="378713" cy="305124"/>
                  </a:xfrm>
                  <a:prstGeom prst="rect">
                    <a:avLst/>
                  </a:prstGeom>
                </pic:spPr>
              </pic:pic>
            </a:graphicData>
          </a:graphic>
        </wp:inline>
      </w:drawing>
    </w:r>
    <w:r>
      <w:t xml:space="preserve"> </w:t>
    </w:r>
    <w:r>
      <w:rPr>
        <w:noProof/>
      </w:rPr>
      <w:drawing>
        <wp:inline distT="0" distB="0" distL="0" distR="0" wp14:anchorId="166CE0A4" wp14:editId="69F2A88D">
          <wp:extent cx="326536" cy="322221"/>
          <wp:effectExtent l="0" t="0" r="0" b="1905"/>
          <wp:docPr id="28" name="Picture 28">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Button.gif"/>
                  <pic:cNvPicPr/>
                </pic:nvPicPr>
                <pic:blipFill>
                  <a:blip r:embed="rId6">
                    <a:extLst>
                      <a:ext uri="{28A0092B-C50C-407E-A947-70E740481C1C}">
                        <a14:useLocalDpi xmlns:a14="http://schemas.microsoft.com/office/drawing/2010/main" val="0"/>
                      </a:ext>
                    </a:extLst>
                  </a:blip>
                  <a:stretch>
                    <a:fillRect/>
                  </a:stretch>
                </pic:blipFill>
                <pic:spPr>
                  <a:xfrm>
                    <a:off x="0" y="0"/>
                    <a:ext cx="326942" cy="322622"/>
                  </a:xfrm>
                  <a:prstGeom prst="rect">
                    <a:avLst/>
                  </a:prstGeom>
                </pic:spPr>
              </pic:pic>
            </a:graphicData>
          </a:graphic>
        </wp:inline>
      </w:drawing>
    </w:r>
    <w:r>
      <w:t xml:space="preserve"> </w:t>
    </w:r>
    <w:r>
      <w:rPr>
        <w:noProof/>
      </w:rPr>
      <w:drawing>
        <wp:inline distT="0" distB="0" distL="0" distR="0" wp14:anchorId="1D39132C" wp14:editId="31A152AE">
          <wp:extent cx="310101" cy="310101"/>
          <wp:effectExtent l="0" t="0" r="0" b="0"/>
          <wp:docPr id="29" name="Picture 2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button.png"/>
                  <pic:cNvPicPr/>
                </pic:nvPicPr>
                <pic:blipFill>
                  <a:blip r:embed="rId8">
                    <a:extLst>
                      <a:ext uri="{28A0092B-C50C-407E-A947-70E740481C1C}">
                        <a14:useLocalDpi xmlns:a14="http://schemas.microsoft.com/office/drawing/2010/main" val="0"/>
                      </a:ext>
                    </a:extLst>
                  </a:blip>
                  <a:stretch>
                    <a:fillRect/>
                  </a:stretch>
                </pic:blipFill>
                <pic:spPr>
                  <a:xfrm>
                    <a:off x="0" y="0"/>
                    <a:ext cx="309766" cy="309766"/>
                  </a:xfrm>
                  <a:prstGeom prst="rect">
                    <a:avLst/>
                  </a:prstGeom>
                </pic:spPr>
              </pic:pic>
            </a:graphicData>
          </a:graphic>
        </wp:inline>
      </w:drawing>
    </w:r>
    <w:r>
      <w:t xml:space="preserve"> </w:t>
    </w:r>
    <w:r>
      <w:rPr>
        <w:noProof/>
      </w:rPr>
      <w:drawing>
        <wp:inline distT="0" distB="0" distL="0" distR="0" wp14:anchorId="14EDB2EF" wp14:editId="7DF62681">
          <wp:extent cx="302150" cy="302150"/>
          <wp:effectExtent l="0" t="0" r="3175" b="3175"/>
          <wp:docPr id="30" name="Picture 3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button.png"/>
                  <pic:cNvPicPr/>
                </pic:nvPicPr>
                <pic:blipFill>
                  <a:blip r:embed="rId10">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inline>
      </w:drawing>
    </w:r>
    <w:r>
      <w:t xml:space="preserve"> </w:t>
    </w:r>
    <w:r>
      <w:rPr>
        <w:noProof/>
      </w:rPr>
      <w:drawing>
        <wp:inline distT="0" distB="0" distL="0" distR="0" wp14:anchorId="67301F18" wp14:editId="3C25BBB4">
          <wp:extent cx="318053" cy="318053"/>
          <wp:effectExtent l="0" t="0" r="6350" b="6350"/>
          <wp:docPr id="31" name="Picture 3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erest-button1.png"/>
                  <pic:cNvPicPr/>
                </pic:nvPicPr>
                <pic:blipFill>
                  <a:blip r:embed="rId12">
                    <a:extLst>
                      <a:ext uri="{28A0092B-C50C-407E-A947-70E740481C1C}">
                        <a14:useLocalDpi xmlns:a14="http://schemas.microsoft.com/office/drawing/2010/main" val="0"/>
                      </a:ext>
                    </a:extLst>
                  </a:blip>
                  <a:stretch>
                    <a:fillRect/>
                  </a:stretch>
                </pic:blipFill>
                <pic:spPr>
                  <a:xfrm>
                    <a:off x="0" y="0"/>
                    <a:ext cx="318587" cy="318587"/>
                  </a:xfrm>
                  <a:prstGeom prst="rect">
                    <a:avLst/>
                  </a:prstGeom>
                </pic:spPr>
              </pic:pic>
            </a:graphicData>
          </a:graphic>
        </wp:inline>
      </w:drawing>
    </w:r>
    <w:r>
      <w:rPr>
        <w:noProof/>
      </w:rPr>
      <w:drawing>
        <wp:inline distT="0" distB="0" distL="0" distR="0" wp14:anchorId="0E9EB605" wp14:editId="79B9982F">
          <wp:extent cx="285142" cy="286247"/>
          <wp:effectExtent l="0" t="0" r="635" b="0"/>
          <wp:docPr id="32" name="Picture 3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youtube.png"/>
                  <pic:cNvPicPr/>
                </pic:nvPicPr>
                <pic:blipFill>
                  <a:blip r:embed="rId14">
                    <a:extLst>
                      <a:ext uri="{28A0092B-C50C-407E-A947-70E740481C1C}">
                        <a14:useLocalDpi xmlns:a14="http://schemas.microsoft.com/office/drawing/2010/main" val="0"/>
                      </a:ext>
                    </a:extLst>
                  </a:blip>
                  <a:stretch>
                    <a:fillRect/>
                  </a:stretch>
                </pic:blipFill>
                <pic:spPr>
                  <a:xfrm>
                    <a:off x="0" y="0"/>
                    <a:ext cx="291789" cy="292920"/>
                  </a:xfrm>
                  <a:prstGeom prst="rect">
                    <a:avLst/>
                  </a:prstGeom>
                </pic:spPr>
              </pic:pic>
            </a:graphicData>
          </a:graphic>
        </wp:inline>
      </w:drawing>
    </w:r>
    <w:r>
      <w:t xml:space="preserve">  </w:t>
    </w:r>
    <w:r>
      <w:rPr>
        <w:noProof/>
      </w:rPr>
      <w:drawing>
        <wp:inline distT="0" distB="0" distL="0" distR="0" wp14:anchorId="109006AC" wp14:editId="005CC1BD">
          <wp:extent cx="1248355" cy="251583"/>
          <wp:effectExtent l="0" t="0" r="0" b="0"/>
          <wp:docPr id="33" name="Picture 3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Blog.JPG"/>
                  <pic:cNvPicPr/>
                </pic:nvPicPr>
                <pic:blipFill>
                  <a:blip r:embed="rId16">
                    <a:extLst>
                      <a:ext uri="{28A0092B-C50C-407E-A947-70E740481C1C}">
                        <a14:useLocalDpi xmlns:a14="http://schemas.microsoft.com/office/drawing/2010/main" val="0"/>
                      </a:ext>
                    </a:extLst>
                  </a:blip>
                  <a:stretch>
                    <a:fillRect/>
                  </a:stretch>
                </pic:blipFill>
                <pic:spPr>
                  <a:xfrm>
                    <a:off x="0" y="0"/>
                    <a:ext cx="1261143" cy="254160"/>
                  </a:xfrm>
                  <a:prstGeom prst="rect">
                    <a:avLst/>
                  </a:prstGeom>
                </pic:spPr>
              </pic:pic>
            </a:graphicData>
          </a:graphic>
        </wp:inline>
      </w:drawing>
    </w:r>
    <w:r>
      <w:t xml:space="preserve">  </w:t>
    </w:r>
    <w:r>
      <w:rPr>
        <w:noProof/>
      </w:rPr>
      <w:drawing>
        <wp:inline distT="0" distB="0" distL="0" distR="0" wp14:anchorId="28629760" wp14:editId="69561730">
          <wp:extent cx="1272209" cy="219946"/>
          <wp:effectExtent l="0" t="0" r="4445" b="8890"/>
          <wp:docPr id="35" name="Picture 35" descr="C:\Users\aehender\AppData\Local\Microsoft\Windows\Temporary Internet Files\Content.Outlook\1USDJHEZ\CA4H_logo_rgb.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hender\AppData\Local\Microsoft\Windows\Temporary Internet Files\Content.Outlook\1USDJHEZ\CA4H_logo_rg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3787" cy="220219"/>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DDA" w:rsidRDefault="00C24DDA" w:rsidP="00C8041D">
    <w:pPr>
      <w:pStyle w:val="Footer"/>
      <w:ind w:firstLine="720"/>
      <w:rPr>
        <w:rFonts w:ascii="Cronos Pro" w:hAnsi="Cronos Pro"/>
        <w:b/>
        <w:sz w:val="20"/>
      </w:rPr>
    </w:pPr>
  </w:p>
  <w:p w:rsidR="00C24DDA" w:rsidRDefault="00C24DDA">
    <w:pPr>
      <w:pStyle w:val="Footer"/>
      <w:rPr>
        <w:rFonts w:ascii="Cronos Pro" w:hAnsi="Cronos Pro"/>
        <w:b/>
        <w:sz w:val="20"/>
      </w:rPr>
    </w:pPr>
  </w:p>
  <w:p w:rsidR="00C24DDA" w:rsidRPr="000E3FDC" w:rsidRDefault="00C24DDA" w:rsidP="000E3FDC">
    <w:pPr>
      <w:pStyle w:val="Footer"/>
      <w:rPr>
        <w:rFonts w:ascii="Cronos Pro" w:hAnsi="Cronos Pro"/>
        <w:b/>
        <w:sz w:val="20"/>
      </w:rPr>
    </w:pPr>
    <w:r w:rsidRPr="00E25D98">
      <w:rPr>
        <w:rFonts w:ascii="Cronos Pro" w:hAnsi="Cronos Pro"/>
        <w:b/>
        <w:sz w:val="20"/>
      </w:rPr>
      <w:t xml:space="preserve">Get connected </w:t>
    </w:r>
    <w:r>
      <w:rPr>
        <w:rFonts w:ascii="Cronos Pro" w:hAnsi="Cronos Pro"/>
        <w:b/>
        <w:sz w:val="20"/>
      </w:rPr>
      <w:t>with 4-H!</w:t>
    </w:r>
    <w:r w:rsidRPr="00E25D98">
      <w:rPr>
        <w:sz w:val="18"/>
      </w:rPr>
      <w:t xml:space="preserve"> </w:t>
    </w:r>
    <w:r>
      <w:rPr>
        <w:noProof/>
      </w:rPr>
      <w:drawing>
        <wp:inline distT="0" distB="0" distL="0" distR="0" wp14:anchorId="3101C809" wp14:editId="2C63DDF5">
          <wp:extent cx="341906" cy="341906"/>
          <wp:effectExtent l="0" t="0" r="1270" b="1270"/>
          <wp:docPr id="45" name="Picture 4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2">
                    <a:extLst>
                      <a:ext uri="{28A0092B-C50C-407E-A947-70E740481C1C}">
                        <a14:useLocalDpi xmlns:a14="http://schemas.microsoft.com/office/drawing/2010/main" val="0"/>
                      </a:ext>
                    </a:extLst>
                  </a:blip>
                  <a:stretch>
                    <a:fillRect/>
                  </a:stretch>
                </pic:blipFill>
                <pic:spPr>
                  <a:xfrm>
                    <a:off x="0" y="0"/>
                    <a:ext cx="342176" cy="342176"/>
                  </a:xfrm>
                  <a:prstGeom prst="rect">
                    <a:avLst/>
                  </a:prstGeom>
                </pic:spPr>
              </pic:pic>
            </a:graphicData>
          </a:graphic>
        </wp:inline>
      </w:drawing>
    </w:r>
    <w:r>
      <w:rPr>
        <w:sz w:val="18"/>
      </w:rPr>
      <w:t xml:space="preserve"> </w:t>
    </w:r>
    <w:r>
      <w:rPr>
        <w:noProof/>
      </w:rPr>
      <w:drawing>
        <wp:inline distT="0" distB="0" distL="0" distR="0" wp14:anchorId="0E46CDEF" wp14:editId="4D56F9B4">
          <wp:extent cx="371513" cy="299323"/>
          <wp:effectExtent l="0" t="0" r="0" b="5715"/>
          <wp:docPr id="46" name="Picture 4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JPG"/>
                  <pic:cNvPicPr/>
                </pic:nvPicPr>
                <pic:blipFill>
                  <a:blip r:embed="rId4">
                    <a:extLst>
                      <a:ext uri="{28A0092B-C50C-407E-A947-70E740481C1C}">
                        <a14:useLocalDpi xmlns:a14="http://schemas.microsoft.com/office/drawing/2010/main" val="0"/>
                      </a:ext>
                    </a:extLst>
                  </a:blip>
                  <a:stretch>
                    <a:fillRect/>
                  </a:stretch>
                </pic:blipFill>
                <pic:spPr>
                  <a:xfrm>
                    <a:off x="0" y="0"/>
                    <a:ext cx="378713" cy="305124"/>
                  </a:xfrm>
                  <a:prstGeom prst="rect">
                    <a:avLst/>
                  </a:prstGeom>
                </pic:spPr>
              </pic:pic>
            </a:graphicData>
          </a:graphic>
        </wp:inline>
      </w:drawing>
    </w:r>
    <w:r>
      <w:t xml:space="preserve"> </w:t>
    </w:r>
    <w:r>
      <w:rPr>
        <w:noProof/>
      </w:rPr>
      <w:drawing>
        <wp:inline distT="0" distB="0" distL="0" distR="0" wp14:anchorId="1CB64ADB" wp14:editId="18626C95">
          <wp:extent cx="326536" cy="322221"/>
          <wp:effectExtent l="0" t="0" r="0" b="1905"/>
          <wp:docPr id="47" name="Picture 4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Button.gif"/>
                  <pic:cNvPicPr/>
                </pic:nvPicPr>
                <pic:blipFill>
                  <a:blip r:embed="rId6">
                    <a:extLst>
                      <a:ext uri="{28A0092B-C50C-407E-A947-70E740481C1C}">
                        <a14:useLocalDpi xmlns:a14="http://schemas.microsoft.com/office/drawing/2010/main" val="0"/>
                      </a:ext>
                    </a:extLst>
                  </a:blip>
                  <a:stretch>
                    <a:fillRect/>
                  </a:stretch>
                </pic:blipFill>
                <pic:spPr>
                  <a:xfrm>
                    <a:off x="0" y="0"/>
                    <a:ext cx="326942" cy="322622"/>
                  </a:xfrm>
                  <a:prstGeom prst="rect">
                    <a:avLst/>
                  </a:prstGeom>
                </pic:spPr>
              </pic:pic>
            </a:graphicData>
          </a:graphic>
        </wp:inline>
      </w:drawing>
    </w:r>
    <w:r>
      <w:t xml:space="preserve"> </w:t>
    </w:r>
    <w:r>
      <w:rPr>
        <w:noProof/>
      </w:rPr>
      <w:drawing>
        <wp:inline distT="0" distB="0" distL="0" distR="0" wp14:anchorId="12EC4C60" wp14:editId="0E3AB3DA">
          <wp:extent cx="310101" cy="310101"/>
          <wp:effectExtent l="0" t="0" r="0" b="0"/>
          <wp:docPr id="48" name="Picture 4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button.png"/>
                  <pic:cNvPicPr/>
                </pic:nvPicPr>
                <pic:blipFill>
                  <a:blip r:embed="rId8">
                    <a:extLst>
                      <a:ext uri="{28A0092B-C50C-407E-A947-70E740481C1C}">
                        <a14:useLocalDpi xmlns:a14="http://schemas.microsoft.com/office/drawing/2010/main" val="0"/>
                      </a:ext>
                    </a:extLst>
                  </a:blip>
                  <a:stretch>
                    <a:fillRect/>
                  </a:stretch>
                </pic:blipFill>
                <pic:spPr>
                  <a:xfrm>
                    <a:off x="0" y="0"/>
                    <a:ext cx="309766" cy="309766"/>
                  </a:xfrm>
                  <a:prstGeom prst="rect">
                    <a:avLst/>
                  </a:prstGeom>
                </pic:spPr>
              </pic:pic>
            </a:graphicData>
          </a:graphic>
        </wp:inline>
      </w:drawing>
    </w:r>
    <w:r>
      <w:t xml:space="preserve"> </w:t>
    </w:r>
    <w:r>
      <w:rPr>
        <w:noProof/>
      </w:rPr>
      <w:drawing>
        <wp:inline distT="0" distB="0" distL="0" distR="0" wp14:anchorId="7D1275C7" wp14:editId="483D4D5A">
          <wp:extent cx="302150" cy="302150"/>
          <wp:effectExtent l="0" t="0" r="3175" b="3175"/>
          <wp:docPr id="49" name="Picture 4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button.png"/>
                  <pic:cNvPicPr/>
                </pic:nvPicPr>
                <pic:blipFill>
                  <a:blip r:embed="rId10">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inline>
      </w:drawing>
    </w:r>
    <w:r>
      <w:t xml:space="preserve"> </w:t>
    </w:r>
    <w:r>
      <w:rPr>
        <w:noProof/>
      </w:rPr>
      <w:drawing>
        <wp:inline distT="0" distB="0" distL="0" distR="0" wp14:anchorId="72CD4B7C" wp14:editId="48D5D36D">
          <wp:extent cx="318053" cy="318053"/>
          <wp:effectExtent l="0" t="0" r="6350" b="6350"/>
          <wp:docPr id="50" name="Picture 5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erest-button1.png"/>
                  <pic:cNvPicPr/>
                </pic:nvPicPr>
                <pic:blipFill>
                  <a:blip r:embed="rId12">
                    <a:extLst>
                      <a:ext uri="{28A0092B-C50C-407E-A947-70E740481C1C}">
                        <a14:useLocalDpi xmlns:a14="http://schemas.microsoft.com/office/drawing/2010/main" val="0"/>
                      </a:ext>
                    </a:extLst>
                  </a:blip>
                  <a:stretch>
                    <a:fillRect/>
                  </a:stretch>
                </pic:blipFill>
                <pic:spPr>
                  <a:xfrm>
                    <a:off x="0" y="0"/>
                    <a:ext cx="318587" cy="318587"/>
                  </a:xfrm>
                  <a:prstGeom prst="rect">
                    <a:avLst/>
                  </a:prstGeom>
                </pic:spPr>
              </pic:pic>
            </a:graphicData>
          </a:graphic>
        </wp:inline>
      </w:drawing>
    </w:r>
    <w:r>
      <w:rPr>
        <w:noProof/>
      </w:rPr>
      <w:drawing>
        <wp:inline distT="0" distB="0" distL="0" distR="0" wp14:anchorId="4E1CCE58" wp14:editId="4224E654">
          <wp:extent cx="285142" cy="286247"/>
          <wp:effectExtent l="0" t="0" r="635" b="0"/>
          <wp:docPr id="51" name="Picture 5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youtube.png"/>
                  <pic:cNvPicPr/>
                </pic:nvPicPr>
                <pic:blipFill>
                  <a:blip r:embed="rId14">
                    <a:extLst>
                      <a:ext uri="{28A0092B-C50C-407E-A947-70E740481C1C}">
                        <a14:useLocalDpi xmlns:a14="http://schemas.microsoft.com/office/drawing/2010/main" val="0"/>
                      </a:ext>
                    </a:extLst>
                  </a:blip>
                  <a:stretch>
                    <a:fillRect/>
                  </a:stretch>
                </pic:blipFill>
                <pic:spPr>
                  <a:xfrm>
                    <a:off x="0" y="0"/>
                    <a:ext cx="291789" cy="292920"/>
                  </a:xfrm>
                  <a:prstGeom prst="rect">
                    <a:avLst/>
                  </a:prstGeom>
                </pic:spPr>
              </pic:pic>
            </a:graphicData>
          </a:graphic>
        </wp:inline>
      </w:drawing>
    </w:r>
    <w:r>
      <w:t xml:space="preserve">  </w:t>
    </w:r>
    <w:r>
      <w:rPr>
        <w:noProof/>
      </w:rPr>
      <w:drawing>
        <wp:inline distT="0" distB="0" distL="0" distR="0" wp14:anchorId="1CA4EE9F" wp14:editId="7E6315E3">
          <wp:extent cx="1248355" cy="251583"/>
          <wp:effectExtent l="0" t="0" r="0" b="0"/>
          <wp:docPr id="70" name="Picture 7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Blog.JPG"/>
                  <pic:cNvPicPr/>
                </pic:nvPicPr>
                <pic:blipFill>
                  <a:blip r:embed="rId16">
                    <a:extLst>
                      <a:ext uri="{28A0092B-C50C-407E-A947-70E740481C1C}">
                        <a14:useLocalDpi xmlns:a14="http://schemas.microsoft.com/office/drawing/2010/main" val="0"/>
                      </a:ext>
                    </a:extLst>
                  </a:blip>
                  <a:stretch>
                    <a:fillRect/>
                  </a:stretch>
                </pic:blipFill>
                <pic:spPr>
                  <a:xfrm>
                    <a:off x="0" y="0"/>
                    <a:ext cx="1261143" cy="254160"/>
                  </a:xfrm>
                  <a:prstGeom prst="rect">
                    <a:avLst/>
                  </a:prstGeom>
                </pic:spPr>
              </pic:pic>
            </a:graphicData>
          </a:graphic>
        </wp:inline>
      </w:drawing>
    </w:r>
    <w:r>
      <w:t xml:space="preserve">  </w:t>
    </w:r>
    <w:r>
      <w:rPr>
        <w:noProof/>
      </w:rPr>
      <w:drawing>
        <wp:inline distT="0" distB="0" distL="0" distR="0" wp14:anchorId="3A4B9449" wp14:editId="008480E0">
          <wp:extent cx="1272209" cy="219946"/>
          <wp:effectExtent l="0" t="0" r="4445" b="8890"/>
          <wp:docPr id="71" name="Picture 71" descr="C:\Users\aehender\AppData\Local\Microsoft\Windows\Temporary Internet Files\Content.Outlook\1USDJHEZ\CA4H_logo_rgb.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hender\AppData\Local\Microsoft\Windows\Temporary Internet Files\Content.Outlook\1USDJHEZ\CA4H_logo_rg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3787" cy="220219"/>
                  </a:xfrm>
                  <a:prstGeom prst="rect">
                    <a:avLst/>
                  </a:prstGeom>
                  <a:noFill/>
                  <a:ln>
                    <a:noFill/>
                  </a:ln>
                </pic:spPr>
              </pic:pic>
            </a:graphicData>
          </a:graphic>
        </wp:inline>
      </w:drawing>
    </w:r>
  </w:p>
  <w:p w:rsidR="00C24DDA" w:rsidRDefault="00C24DDA" w:rsidP="000E3FD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DDA" w:rsidRDefault="00C24DDA" w:rsidP="00C8041D">
    <w:pPr>
      <w:pStyle w:val="Footer"/>
      <w:rPr>
        <w:rFonts w:ascii="Cronos Pro" w:hAnsi="Cronos Pro"/>
        <w:b/>
        <w:sz w:val="20"/>
      </w:rPr>
    </w:pPr>
  </w:p>
  <w:p w:rsidR="00C24DDA" w:rsidRDefault="00C24DDA" w:rsidP="00C8041D">
    <w:pPr>
      <w:pStyle w:val="Footer"/>
      <w:rPr>
        <w:rFonts w:ascii="Cronos Pro" w:hAnsi="Cronos Pro"/>
        <w:b/>
        <w:sz w:val="20"/>
      </w:rPr>
    </w:pPr>
  </w:p>
  <w:p w:rsidR="00C24DDA" w:rsidRPr="00C8041D" w:rsidRDefault="00C24DDA" w:rsidP="00C8041D">
    <w:pPr>
      <w:pStyle w:val="Footer"/>
    </w:pPr>
    <w:r w:rsidRPr="00E25D98">
      <w:rPr>
        <w:rFonts w:ascii="Cronos Pro" w:hAnsi="Cronos Pro"/>
        <w:b/>
        <w:sz w:val="20"/>
      </w:rPr>
      <w:t xml:space="preserve">Get connected with 4-H! </w:t>
    </w:r>
    <w:r>
      <w:rPr>
        <w:rFonts w:ascii="Cronos Pro" w:hAnsi="Cronos Pro"/>
        <w:b/>
        <w:sz w:val="18"/>
      </w:rPr>
      <w:t xml:space="preserve">  </w:t>
    </w:r>
    <w:r w:rsidRPr="00E25D98">
      <w:rPr>
        <w:sz w:val="18"/>
      </w:rPr>
      <w:t xml:space="preserve">    </w:t>
    </w:r>
    <w:r>
      <w:rPr>
        <w:noProof/>
      </w:rPr>
      <w:drawing>
        <wp:inline distT="0" distB="0" distL="0" distR="0" wp14:anchorId="268B4EEF" wp14:editId="495FFC9E">
          <wp:extent cx="341906" cy="341906"/>
          <wp:effectExtent l="0" t="0" r="1270" b="1270"/>
          <wp:docPr id="62" name="Picture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2">
                    <a:extLst>
                      <a:ext uri="{28A0092B-C50C-407E-A947-70E740481C1C}">
                        <a14:useLocalDpi xmlns:a14="http://schemas.microsoft.com/office/drawing/2010/main" val="0"/>
                      </a:ext>
                    </a:extLst>
                  </a:blip>
                  <a:stretch>
                    <a:fillRect/>
                  </a:stretch>
                </pic:blipFill>
                <pic:spPr>
                  <a:xfrm>
                    <a:off x="0" y="0"/>
                    <a:ext cx="342176" cy="342176"/>
                  </a:xfrm>
                  <a:prstGeom prst="rect">
                    <a:avLst/>
                  </a:prstGeom>
                </pic:spPr>
              </pic:pic>
            </a:graphicData>
          </a:graphic>
        </wp:inline>
      </w:drawing>
    </w:r>
    <w:r>
      <w:rPr>
        <w:sz w:val="18"/>
      </w:rPr>
      <w:t xml:space="preserve"> </w:t>
    </w:r>
    <w:r>
      <w:t xml:space="preserve"> </w:t>
    </w:r>
    <w:r>
      <w:rPr>
        <w:noProof/>
      </w:rPr>
      <w:drawing>
        <wp:inline distT="0" distB="0" distL="0" distR="0" wp14:anchorId="026B126B" wp14:editId="60AE3E41">
          <wp:extent cx="394760" cy="318053"/>
          <wp:effectExtent l="0" t="0" r="5715" b="6350"/>
          <wp:docPr id="63" name="Picture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JPG"/>
                  <pic:cNvPicPr/>
                </pic:nvPicPr>
                <pic:blipFill>
                  <a:blip r:embed="rId4">
                    <a:extLst>
                      <a:ext uri="{28A0092B-C50C-407E-A947-70E740481C1C}">
                        <a14:useLocalDpi xmlns:a14="http://schemas.microsoft.com/office/drawing/2010/main" val="0"/>
                      </a:ext>
                    </a:extLst>
                  </a:blip>
                  <a:stretch>
                    <a:fillRect/>
                  </a:stretch>
                </pic:blipFill>
                <pic:spPr>
                  <a:xfrm>
                    <a:off x="0" y="0"/>
                    <a:ext cx="397165" cy="319990"/>
                  </a:xfrm>
                  <a:prstGeom prst="rect">
                    <a:avLst/>
                  </a:prstGeom>
                </pic:spPr>
              </pic:pic>
            </a:graphicData>
          </a:graphic>
        </wp:inline>
      </w:drawing>
    </w:r>
    <w:r>
      <w:t xml:space="preserve">  </w:t>
    </w:r>
    <w:r>
      <w:rPr>
        <w:noProof/>
      </w:rPr>
      <w:drawing>
        <wp:inline distT="0" distB="0" distL="0" distR="0" wp14:anchorId="179723FA" wp14:editId="1C4BE891">
          <wp:extent cx="326536" cy="322221"/>
          <wp:effectExtent l="0" t="0" r="0" b="1905"/>
          <wp:docPr id="64" name="Picture 6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Button.gif"/>
                  <pic:cNvPicPr/>
                </pic:nvPicPr>
                <pic:blipFill>
                  <a:blip r:embed="rId6">
                    <a:extLst>
                      <a:ext uri="{28A0092B-C50C-407E-A947-70E740481C1C}">
                        <a14:useLocalDpi xmlns:a14="http://schemas.microsoft.com/office/drawing/2010/main" val="0"/>
                      </a:ext>
                    </a:extLst>
                  </a:blip>
                  <a:stretch>
                    <a:fillRect/>
                  </a:stretch>
                </pic:blipFill>
                <pic:spPr>
                  <a:xfrm>
                    <a:off x="0" y="0"/>
                    <a:ext cx="326942" cy="322622"/>
                  </a:xfrm>
                  <a:prstGeom prst="rect">
                    <a:avLst/>
                  </a:prstGeom>
                </pic:spPr>
              </pic:pic>
            </a:graphicData>
          </a:graphic>
        </wp:inline>
      </w:drawing>
    </w:r>
    <w:r>
      <w:t xml:space="preserve">  </w:t>
    </w:r>
    <w:r>
      <w:rPr>
        <w:noProof/>
      </w:rPr>
      <w:drawing>
        <wp:inline distT="0" distB="0" distL="0" distR="0" wp14:anchorId="2725C5BD" wp14:editId="6F1FACF0">
          <wp:extent cx="310101" cy="310101"/>
          <wp:effectExtent l="0" t="0" r="0" b="0"/>
          <wp:docPr id="65" name="Picture 6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button.png"/>
                  <pic:cNvPicPr/>
                </pic:nvPicPr>
                <pic:blipFill>
                  <a:blip r:embed="rId8">
                    <a:extLst>
                      <a:ext uri="{28A0092B-C50C-407E-A947-70E740481C1C}">
                        <a14:useLocalDpi xmlns:a14="http://schemas.microsoft.com/office/drawing/2010/main" val="0"/>
                      </a:ext>
                    </a:extLst>
                  </a:blip>
                  <a:stretch>
                    <a:fillRect/>
                  </a:stretch>
                </pic:blipFill>
                <pic:spPr>
                  <a:xfrm>
                    <a:off x="0" y="0"/>
                    <a:ext cx="309766" cy="309766"/>
                  </a:xfrm>
                  <a:prstGeom prst="rect">
                    <a:avLst/>
                  </a:prstGeom>
                </pic:spPr>
              </pic:pic>
            </a:graphicData>
          </a:graphic>
        </wp:inline>
      </w:drawing>
    </w:r>
    <w:r>
      <w:t xml:space="preserve">  </w:t>
    </w:r>
    <w:r>
      <w:rPr>
        <w:noProof/>
      </w:rPr>
      <w:drawing>
        <wp:inline distT="0" distB="0" distL="0" distR="0" wp14:anchorId="2D3A65C1" wp14:editId="345E6C9D">
          <wp:extent cx="302150" cy="302150"/>
          <wp:effectExtent l="0" t="0" r="3175" b="3175"/>
          <wp:docPr id="66" name="Picture 6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button.png"/>
                  <pic:cNvPicPr/>
                </pic:nvPicPr>
                <pic:blipFill>
                  <a:blip r:embed="rId10">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inline>
      </w:drawing>
    </w:r>
    <w:r>
      <w:t xml:space="preserve">  </w:t>
    </w:r>
    <w:r>
      <w:rPr>
        <w:noProof/>
      </w:rPr>
      <w:drawing>
        <wp:inline distT="0" distB="0" distL="0" distR="0" wp14:anchorId="25799229" wp14:editId="43E9018A">
          <wp:extent cx="318053" cy="318053"/>
          <wp:effectExtent l="0" t="0" r="6350" b="6350"/>
          <wp:docPr id="67" name="Picture 6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erest-button1.png"/>
                  <pic:cNvPicPr/>
                </pic:nvPicPr>
                <pic:blipFill>
                  <a:blip r:embed="rId12">
                    <a:extLst>
                      <a:ext uri="{28A0092B-C50C-407E-A947-70E740481C1C}">
                        <a14:useLocalDpi xmlns:a14="http://schemas.microsoft.com/office/drawing/2010/main" val="0"/>
                      </a:ext>
                    </a:extLst>
                  </a:blip>
                  <a:stretch>
                    <a:fillRect/>
                  </a:stretch>
                </pic:blipFill>
                <pic:spPr>
                  <a:xfrm>
                    <a:off x="0" y="0"/>
                    <a:ext cx="318587" cy="318587"/>
                  </a:xfrm>
                  <a:prstGeom prst="rect">
                    <a:avLst/>
                  </a:prstGeom>
                </pic:spPr>
              </pic:pic>
            </a:graphicData>
          </a:graphic>
        </wp:inline>
      </w:drawing>
    </w:r>
    <w:r>
      <w:t xml:space="preserve">  </w:t>
    </w:r>
    <w:r>
      <w:rPr>
        <w:noProof/>
      </w:rPr>
      <w:drawing>
        <wp:inline distT="0" distB="0" distL="0" distR="0" wp14:anchorId="5CECF262" wp14:editId="091B7EFC">
          <wp:extent cx="285142" cy="286247"/>
          <wp:effectExtent l="0" t="0" r="635" b="0"/>
          <wp:docPr id="68" name="Picture 6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youtube.png"/>
                  <pic:cNvPicPr/>
                </pic:nvPicPr>
                <pic:blipFill>
                  <a:blip r:embed="rId14">
                    <a:extLst>
                      <a:ext uri="{28A0092B-C50C-407E-A947-70E740481C1C}">
                        <a14:useLocalDpi xmlns:a14="http://schemas.microsoft.com/office/drawing/2010/main" val="0"/>
                      </a:ext>
                    </a:extLst>
                  </a:blip>
                  <a:stretch>
                    <a:fillRect/>
                  </a:stretch>
                </pic:blipFill>
                <pic:spPr>
                  <a:xfrm>
                    <a:off x="0" y="0"/>
                    <a:ext cx="291789" cy="292920"/>
                  </a:xfrm>
                  <a:prstGeom prst="rect">
                    <a:avLst/>
                  </a:prstGeom>
                </pic:spPr>
              </pic:pic>
            </a:graphicData>
          </a:graphic>
        </wp:inline>
      </w:drawing>
    </w:r>
    <w:r>
      <w:t xml:space="preserve">   </w:t>
    </w:r>
    <w:r>
      <w:rPr>
        <w:noProof/>
      </w:rPr>
      <w:drawing>
        <wp:inline distT="0" distB="0" distL="0" distR="0" wp14:anchorId="7EE333CE" wp14:editId="6D4750C2">
          <wp:extent cx="1380906" cy="278295"/>
          <wp:effectExtent l="0" t="0" r="0" b="7620"/>
          <wp:docPr id="69" name="Picture 6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Blog.JPG"/>
                  <pic:cNvPicPr/>
                </pic:nvPicPr>
                <pic:blipFill>
                  <a:blip r:embed="rId16">
                    <a:extLst>
                      <a:ext uri="{28A0092B-C50C-407E-A947-70E740481C1C}">
                        <a14:useLocalDpi xmlns:a14="http://schemas.microsoft.com/office/drawing/2010/main" val="0"/>
                      </a:ext>
                    </a:extLst>
                  </a:blip>
                  <a:stretch>
                    <a:fillRect/>
                  </a:stretch>
                </pic:blipFill>
                <pic:spPr>
                  <a:xfrm>
                    <a:off x="0" y="0"/>
                    <a:ext cx="1395046" cy="28114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DDA" w:rsidRDefault="00C24DDA" w:rsidP="00673DE7">
      <w:pPr>
        <w:spacing w:after="0"/>
      </w:pPr>
      <w:r>
        <w:separator/>
      </w:r>
    </w:p>
  </w:footnote>
  <w:footnote w:type="continuationSeparator" w:id="0">
    <w:p w:rsidR="00C24DDA" w:rsidRDefault="00C24DDA" w:rsidP="00673DE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DDA" w:rsidRDefault="00C24DDA">
    <w:pPr>
      <w:pStyle w:val="Header"/>
    </w:pPr>
    <w:r>
      <w:rPr>
        <w:noProof/>
      </w:rPr>
      <w:drawing>
        <wp:anchor distT="0" distB="0" distL="114300" distR="114300" simplePos="0" relativeHeight="251662336" behindDoc="0" locked="0" layoutInCell="1" allowOverlap="1" wp14:anchorId="54706980" wp14:editId="778C38CD">
          <wp:simplePos x="0" y="0"/>
          <wp:positionH relativeFrom="margin">
            <wp:posOffset>-539750</wp:posOffset>
          </wp:positionH>
          <wp:positionV relativeFrom="margin">
            <wp:posOffset>-664210</wp:posOffset>
          </wp:positionV>
          <wp:extent cx="7505700" cy="1818640"/>
          <wp:effectExtent l="0" t="0" r="0" b="0"/>
          <wp:wrapSquare wrapText="bothSides"/>
          <wp:docPr id="23" name="Picture 2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Centennial Newsletter Head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05700" cy="1818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596C007D" wp14:editId="1F5BAA88">
          <wp:simplePos x="0" y="0"/>
          <wp:positionH relativeFrom="margin">
            <wp:posOffset>-228600</wp:posOffset>
          </wp:positionH>
          <wp:positionV relativeFrom="margin">
            <wp:posOffset>-869315</wp:posOffset>
          </wp:positionV>
          <wp:extent cx="6889750" cy="176530"/>
          <wp:effectExtent l="0" t="0" r="635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s.JPG"/>
                  <pic:cNvPicPr/>
                </pic:nvPicPr>
                <pic:blipFill>
                  <a:blip r:embed="rId3">
                    <a:extLst>
                      <a:ext uri="{28A0092B-C50C-407E-A947-70E740481C1C}">
                        <a14:useLocalDpi xmlns:a14="http://schemas.microsoft.com/office/drawing/2010/main" val="0"/>
                      </a:ext>
                    </a:extLst>
                  </a:blip>
                  <a:stretch>
                    <a:fillRect/>
                  </a:stretch>
                </pic:blipFill>
                <pic:spPr>
                  <a:xfrm>
                    <a:off x="0" y="0"/>
                    <a:ext cx="6889750" cy="1765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DDA" w:rsidRDefault="00C24DDA">
    <w:pPr>
      <w:pStyle w:val="Header"/>
    </w:pPr>
    <w:r>
      <w:rPr>
        <w:noProof/>
      </w:rPr>
      <w:drawing>
        <wp:anchor distT="0" distB="0" distL="114300" distR="114300" simplePos="0" relativeHeight="251659264" behindDoc="0" locked="0" layoutInCell="1" allowOverlap="1" wp14:anchorId="17935170" wp14:editId="09A7F7B4">
          <wp:simplePos x="0" y="0"/>
          <wp:positionH relativeFrom="margin">
            <wp:posOffset>-539750</wp:posOffset>
          </wp:positionH>
          <wp:positionV relativeFrom="margin">
            <wp:posOffset>-664210</wp:posOffset>
          </wp:positionV>
          <wp:extent cx="7505700" cy="1818640"/>
          <wp:effectExtent l="0" t="0" r="0" b="0"/>
          <wp:wrapSquare wrapText="bothSides"/>
          <wp:docPr id="60" name="Picture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Centennial Newsletter Head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05700" cy="1818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BD668D8" wp14:editId="3B80DFA4">
          <wp:simplePos x="0" y="0"/>
          <wp:positionH relativeFrom="margin">
            <wp:posOffset>-228600</wp:posOffset>
          </wp:positionH>
          <wp:positionV relativeFrom="margin">
            <wp:posOffset>-869315</wp:posOffset>
          </wp:positionV>
          <wp:extent cx="6889750" cy="176530"/>
          <wp:effectExtent l="0" t="0" r="635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s.JPG"/>
                  <pic:cNvPicPr/>
                </pic:nvPicPr>
                <pic:blipFill>
                  <a:blip r:embed="rId3">
                    <a:extLst>
                      <a:ext uri="{28A0092B-C50C-407E-A947-70E740481C1C}">
                        <a14:useLocalDpi xmlns:a14="http://schemas.microsoft.com/office/drawing/2010/main" val="0"/>
                      </a:ext>
                    </a:extLst>
                  </a:blip>
                  <a:stretch>
                    <a:fillRect/>
                  </a:stretch>
                </pic:blipFill>
                <pic:spPr>
                  <a:xfrm>
                    <a:off x="0" y="0"/>
                    <a:ext cx="6889750" cy="1765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6ED6"/>
    <w:multiLevelType w:val="hybridMultilevel"/>
    <w:tmpl w:val="01628754"/>
    <w:lvl w:ilvl="0" w:tplc="3104E61C">
      <w:start w:val="1"/>
      <w:numFmt w:val="lowerRoman"/>
      <w:lvlText w:val="%1."/>
      <w:lvlJc w:val="righ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34A589B"/>
    <w:multiLevelType w:val="hybridMultilevel"/>
    <w:tmpl w:val="17601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E4C41"/>
    <w:multiLevelType w:val="hybridMultilevel"/>
    <w:tmpl w:val="4EBCEA98"/>
    <w:lvl w:ilvl="0" w:tplc="8AAA41BC">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CC07F2"/>
    <w:multiLevelType w:val="hybridMultilevel"/>
    <w:tmpl w:val="5ED8E8D0"/>
    <w:lvl w:ilvl="0" w:tplc="5F2C969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BDF4C9C"/>
    <w:multiLevelType w:val="hybridMultilevel"/>
    <w:tmpl w:val="71D2ECC0"/>
    <w:lvl w:ilvl="0" w:tplc="04090003">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A54FCA"/>
    <w:multiLevelType w:val="hybridMultilevel"/>
    <w:tmpl w:val="F558F6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E4370A4"/>
    <w:multiLevelType w:val="hybridMultilevel"/>
    <w:tmpl w:val="BA4C78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9762AF"/>
    <w:multiLevelType w:val="hybridMultilevel"/>
    <w:tmpl w:val="1C8CA49E"/>
    <w:lvl w:ilvl="0" w:tplc="B838C522">
      <w:start w:val="1"/>
      <w:numFmt w:val="bullet"/>
      <w:lvlText w:val=""/>
      <w:lvlJc w:val="left"/>
      <w:pPr>
        <w:ind w:left="360" w:hanging="360"/>
      </w:pPr>
      <w:rPr>
        <w:rFonts w:ascii="Symbol" w:hAnsi="Symbol" w:hint="default"/>
        <w:color w:val="auto"/>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23A2B03"/>
    <w:multiLevelType w:val="hybridMultilevel"/>
    <w:tmpl w:val="D6C84E18"/>
    <w:lvl w:ilvl="0" w:tplc="3132B520">
      <w:start w:val="1"/>
      <w:numFmt w:val="bullet"/>
      <w:lvlText w:val=""/>
      <w:lvlJc w:val="left"/>
      <w:pPr>
        <w:ind w:left="360" w:hanging="360"/>
      </w:pPr>
      <w:rPr>
        <w:rFonts w:ascii="Symbol" w:hAnsi="Symbol" w:hint="default"/>
        <w:color w:val="auto"/>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A422BC8"/>
    <w:multiLevelType w:val="hybridMultilevel"/>
    <w:tmpl w:val="4CEE9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8F10357"/>
    <w:multiLevelType w:val="hybridMultilevel"/>
    <w:tmpl w:val="D18A53D0"/>
    <w:lvl w:ilvl="0" w:tplc="D7C2C72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F29110A"/>
    <w:multiLevelType w:val="hybridMultilevel"/>
    <w:tmpl w:val="37E81FFC"/>
    <w:lvl w:ilvl="0" w:tplc="8B140FB4">
      <w:start w:val="1"/>
      <w:numFmt w:val="bullet"/>
      <w:lvlText w:val=""/>
      <w:lvlJc w:val="left"/>
      <w:pPr>
        <w:ind w:left="72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D4337F"/>
    <w:multiLevelType w:val="hybridMultilevel"/>
    <w:tmpl w:val="F45AE9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5554BF4"/>
    <w:multiLevelType w:val="hybridMultilevel"/>
    <w:tmpl w:val="3D6A8BEA"/>
    <w:lvl w:ilvl="0" w:tplc="8B140FB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B53146F"/>
    <w:multiLevelType w:val="hybridMultilevel"/>
    <w:tmpl w:val="2F8C8C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EE226AE"/>
    <w:multiLevelType w:val="hybridMultilevel"/>
    <w:tmpl w:val="99689E5E"/>
    <w:lvl w:ilvl="0" w:tplc="CF3478C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EB49D3"/>
    <w:multiLevelType w:val="hybridMultilevel"/>
    <w:tmpl w:val="EC760E9A"/>
    <w:lvl w:ilvl="0" w:tplc="92368528">
      <w:start w:val="1"/>
      <w:numFmt w:val="decimal"/>
      <w:lvlText w:val="%1."/>
      <w:lvlJc w:val="left"/>
      <w:pPr>
        <w:ind w:left="1800" w:hanging="360"/>
      </w:pPr>
      <w:rPr>
        <w:rFonts w:hint="default"/>
        <w:b w:val="0"/>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3"/>
  </w:num>
  <w:num w:numId="2">
    <w:abstractNumId w:val="8"/>
  </w:num>
  <w:num w:numId="3">
    <w:abstractNumId w:val="4"/>
  </w:num>
  <w:num w:numId="4">
    <w:abstractNumId w:val="11"/>
  </w:num>
  <w:num w:numId="5">
    <w:abstractNumId w:val="15"/>
  </w:num>
  <w:num w:numId="6">
    <w:abstractNumId w:val="3"/>
  </w:num>
  <w:num w:numId="7">
    <w:abstractNumId w:val="2"/>
  </w:num>
  <w:num w:numId="8">
    <w:abstractNumId w:val="16"/>
  </w:num>
  <w:num w:numId="9">
    <w:abstractNumId w:val="1"/>
  </w:num>
  <w:num w:numId="10">
    <w:abstractNumId w:val="7"/>
  </w:num>
  <w:num w:numId="11">
    <w:abstractNumId w:val="14"/>
  </w:num>
  <w:num w:numId="12">
    <w:abstractNumId w:val="6"/>
  </w:num>
  <w:num w:numId="13">
    <w:abstractNumId w:val="9"/>
  </w:num>
  <w:num w:numId="14">
    <w:abstractNumId w:val="5"/>
  </w:num>
  <w:num w:numId="15">
    <w:abstractNumId w:val="12"/>
  </w:num>
  <w:num w:numId="16">
    <w:abstractNumId w:val="0"/>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readOnly" w:enforcement="1" w:cryptProviderType="rsaFull" w:cryptAlgorithmClass="hash" w:cryptAlgorithmType="typeAny" w:cryptAlgorithmSid="4" w:cryptSpinCount="100000" w:hash="8ICezO1fWO9/JWwxmzYavrXPjy4=" w:salt="1TC60cf5Bu6YC1UKu/CnHw=="/>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DE7"/>
    <w:rsid w:val="0000532D"/>
    <w:rsid w:val="000170BC"/>
    <w:rsid w:val="00021967"/>
    <w:rsid w:val="0002318F"/>
    <w:rsid w:val="0002777D"/>
    <w:rsid w:val="000325CB"/>
    <w:rsid w:val="00052684"/>
    <w:rsid w:val="00055CA2"/>
    <w:rsid w:val="00061AFF"/>
    <w:rsid w:val="000649C2"/>
    <w:rsid w:val="00083153"/>
    <w:rsid w:val="000851D1"/>
    <w:rsid w:val="0008795B"/>
    <w:rsid w:val="00091ED6"/>
    <w:rsid w:val="000A14D6"/>
    <w:rsid w:val="000A3E88"/>
    <w:rsid w:val="000B0255"/>
    <w:rsid w:val="000B6878"/>
    <w:rsid w:val="000B6B39"/>
    <w:rsid w:val="000C3771"/>
    <w:rsid w:val="000C547D"/>
    <w:rsid w:val="000D2C81"/>
    <w:rsid w:val="000E3129"/>
    <w:rsid w:val="000E3FDC"/>
    <w:rsid w:val="000F4740"/>
    <w:rsid w:val="000F6448"/>
    <w:rsid w:val="00100475"/>
    <w:rsid w:val="00105D44"/>
    <w:rsid w:val="00122D7F"/>
    <w:rsid w:val="00140031"/>
    <w:rsid w:val="001454E1"/>
    <w:rsid w:val="00151163"/>
    <w:rsid w:val="00155CD6"/>
    <w:rsid w:val="0016134F"/>
    <w:rsid w:val="00174123"/>
    <w:rsid w:val="001830D8"/>
    <w:rsid w:val="0018582F"/>
    <w:rsid w:val="00194DC6"/>
    <w:rsid w:val="001A52BC"/>
    <w:rsid w:val="001B1E49"/>
    <w:rsid w:val="001B4147"/>
    <w:rsid w:val="001B6944"/>
    <w:rsid w:val="001E09F8"/>
    <w:rsid w:val="001F53F5"/>
    <w:rsid w:val="002034D4"/>
    <w:rsid w:val="0021005C"/>
    <w:rsid w:val="002237FB"/>
    <w:rsid w:val="00226D37"/>
    <w:rsid w:val="00230984"/>
    <w:rsid w:val="00236089"/>
    <w:rsid w:val="002409FD"/>
    <w:rsid w:val="0024332E"/>
    <w:rsid w:val="00244908"/>
    <w:rsid w:val="00272B11"/>
    <w:rsid w:val="0028076C"/>
    <w:rsid w:val="002A6CB7"/>
    <w:rsid w:val="002A7FE3"/>
    <w:rsid w:val="002B074B"/>
    <w:rsid w:val="002C63E1"/>
    <w:rsid w:val="002D28C7"/>
    <w:rsid w:val="002D38EE"/>
    <w:rsid w:val="002D56D5"/>
    <w:rsid w:val="002E070E"/>
    <w:rsid w:val="0030087B"/>
    <w:rsid w:val="00302BE5"/>
    <w:rsid w:val="00304E02"/>
    <w:rsid w:val="0031417E"/>
    <w:rsid w:val="00316942"/>
    <w:rsid w:val="00322742"/>
    <w:rsid w:val="00336F20"/>
    <w:rsid w:val="00350EE1"/>
    <w:rsid w:val="00353C9D"/>
    <w:rsid w:val="0035749E"/>
    <w:rsid w:val="00373D9E"/>
    <w:rsid w:val="00375DDA"/>
    <w:rsid w:val="00386D85"/>
    <w:rsid w:val="00393F91"/>
    <w:rsid w:val="003A2857"/>
    <w:rsid w:val="003A36EF"/>
    <w:rsid w:val="003A391C"/>
    <w:rsid w:val="003A5112"/>
    <w:rsid w:val="003A6238"/>
    <w:rsid w:val="003A6F1C"/>
    <w:rsid w:val="003B4795"/>
    <w:rsid w:val="003C5165"/>
    <w:rsid w:val="003C630A"/>
    <w:rsid w:val="003C6958"/>
    <w:rsid w:val="003D417E"/>
    <w:rsid w:val="003D423D"/>
    <w:rsid w:val="003E6655"/>
    <w:rsid w:val="003F01E1"/>
    <w:rsid w:val="003F24D4"/>
    <w:rsid w:val="003F403E"/>
    <w:rsid w:val="003F7471"/>
    <w:rsid w:val="00424DFE"/>
    <w:rsid w:val="00433455"/>
    <w:rsid w:val="00444D8E"/>
    <w:rsid w:val="00456BCC"/>
    <w:rsid w:val="0045725E"/>
    <w:rsid w:val="004606F3"/>
    <w:rsid w:val="00462B83"/>
    <w:rsid w:val="00465F5A"/>
    <w:rsid w:val="0047529D"/>
    <w:rsid w:val="00485FA3"/>
    <w:rsid w:val="004924FA"/>
    <w:rsid w:val="004A31BE"/>
    <w:rsid w:val="004B0B0A"/>
    <w:rsid w:val="004B5202"/>
    <w:rsid w:val="004C0370"/>
    <w:rsid w:val="004C3C13"/>
    <w:rsid w:val="004C5C04"/>
    <w:rsid w:val="004E7A9F"/>
    <w:rsid w:val="004F290D"/>
    <w:rsid w:val="0050186D"/>
    <w:rsid w:val="00510C7E"/>
    <w:rsid w:val="00510FED"/>
    <w:rsid w:val="00511608"/>
    <w:rsid w:val="005143F9"/>
    <w:rsid w:val="00520050"/>
    <w:rsid w:val="0052055D"/>
    <w:rsid w:val="00524C16"/>
    <w:rsid w:val="005264EA"/>
    <w:rsid w:val="005340DB"/>
    <w:rsid w:val="005357F5"/>
    <w:rsid w:val="0053790A"/>
    <w:rsid w:val="00540C1F"/>
    <w:rsid w:val="00551E5D"/>
    <w:rsid w:val="00561E7C"/>
    <w:rsid w:val="00570594"/>
    <w:rsid w:val="00573760"/>
    <w:rsid w:val="00575E5F"/>
    <w:rsid w:val="005822B7"/>
    <w:rsid w:val="005822C2"/>
    <w:rsid w:val="005920D1"/>
    <w:rsid w:val="00593E35"/>
    <w:rsid w:val="00595519"/>
    <w:rsid w:val="005A1B16"/>
    <w:rsid w:val="005A788B"/>
    <w:rsid w:val="005B6107"/>
    <w:rsid w:val="005C4736"/>
    <w:rsid w:val="005C7199"/>
    <w:rsid w:val="005D066E"/>
    <w:rsid w:val="005D4C74"/>
    <w:rsid w:val="005D7326"/>
    <w:rsid w:val="005E1D44"/>
    <w:rsid w:val="005F50A4"/>
    <w:rsid w:val="00607B01"/>
    <w:rsid w:val="006164A1"/>
    <w:rsid w:val="006179BC"/>
    <w:rsid w:val="006224F5"/>
    <w:rsid w:val="00640F4A"/>
    <w:rsid w:val="006517DC"/>
    <w:rsid w:val="0065228A"/>
    <w:rsid w:val="0065639B"/>
    <w:rsid w:val="00673516"/>
    <w:rsid w:val="00673DE7"/>
    <w:rsid w:val="00683E37"/>
    <w:rsid w:val="00687CAD"/>
    <w:rsid w:val="006A1B4E"/>
    <w:rsid w:val="006B03AC"/>
    <w:rsid w:val="006B1997"/>
    <w:rsid w:val="006B7BC6"/>
    <w:rsid w:val="006B7DA4"/>
    <w:rsid w:val="006C3DEA"/>
    <w:rsid w:val="006C754A"/>
    <w:rsid w:val="006D7678"/>
    <w:rsid w:val="006E1A2D"/>
    <w:rsid w:val="006E2EAA"/>
    <w:rsid w:val="006E666A"/>
    <w:rsid w:val="006F27A1"/>
    <w:rsid w:val="006F3EEA"/>
    <w:rsid w:val="006F4ADE"/>
    <w:rsid w:val="00704215"/>
    <w:rsid w:val="00711670"/>
    <w:rsid w:val="00711D0E"/>
    <w:rsid w:val="00713DA3"/>
    <w:rsid w:val="0071400B"/>
    <w:rsid w:val="007147C6"/>
    <w:rsid w:val="007273B0"/>
    <w:rsid w:val="00730052"/>
    <w:rsid w:val="007443FD"/>
    <w:rsid w:val="007641F3"/>
    <w:rsid w:val="00773B3B"/>
    <w:rsid w:val="007742BB"/>
    <w:rsid w:val="007842A6"/>
    <w:rsid w:val="0078712E"/>
    <w:rsid w:val="00791694"/>
    <w:rsid w:val="007A65EB"/>
    <w:rsid w:val="007C087F"/>
    <w:rsid w:val="007C3284"/>
    <w:rsid w:val="007C45CD"/>
    <w:rsid w:val="007D43BC"/>
    <w:rsid w:val="007D7B64"/>
    <w:rsid w:val="007F4EF9"/>
    <w:rsid w:val="007F7662"/>
    <w:rsid w:val="0080069D"/>
    <w:rsid w:val="0080395D"/>
    <w:rsid w:val="00805008"/>
    <w:rsid w:val="00805F72"/>
    <w:rsid w:val="008134FF"/>
    <w:rsid w:val="0081633E"/>
    <w:rsid w:val="00824018"/>
    <w:rsid w:val="00826636"/>
    <w:rsid w:val="008301B8"/>
    <w:rsid w:val="00831786"/>
    <w:rsid w:val="00847AEA"/>
    <w:rsid w:val="00852864"/>
    <w:rsid w:val="00892590"/>
    <w:rsid w:val="0089585E"/>
    <w:rsid w:val="008A76D2"/>
    <w:rsid w:val="008C32FF"/>
    <w:rsid w:val="008C5F16"/>
    <w:rsid w:val="008D41C0"/>
    <w:rsid w:val="008D4D01"/>
    <w:rsid w:val="008F2BF0"/>
    <w:rsid w:val="008F53C7"/>
    <w:rsid w:val="008F5665"/>
    <w:rsid w:val="008F6594"/>
    <w:rsid w:val="008F7407"/>
    <w:rsid w:val="009147B0"/>
    <w:rsid w:val="00926866"/>
    <w:rsid w:val="00936A65"/>
    <w:rsid w:val="00940E19"/>
    <w:rsid w:val="009465AE"/>
    <w:rsid w:val="009668A3"/>
    <w:rsid w:val="009726BD"/>
    <w:rsid w:val="00973EC1"/>
    <w:rsid w:val="00977C33"/>
    <w:rsid w:val="00980170"/>
    <w:rsid w:val="00996FE7"/>
    <w:rsid w:val="009A310F"/>
    <w:rsid w:val="009A7B88"/>
    <w:rsid w:val="009B2B22"/>
    <w:rsid w:val="009C6C72"/>
    <w:rsid w:val="009C7160"/>
    <w:rsid w:val="009E18F7"/>
    <w:rsid w:val="009E2748"/>
    <w:rsid w:val="009E32F9"/>
    <w:rsid w:val="009E3FCC"/>
    <w:rsid w:val="009E520F"/>
    <w:rsid w:val="009F1E86"/>
    <w:rsid w:val="009F33B6"/>
    <w:rsid w:val="009F6F1C"/>
    <w:rsid w:val="00A0371A"/>
    <w:rsid w:val="00A07897"/>
    <w:rsid w:val="00A22AA8"/>
    <w:rsid w:val="00A2363F"/>
    <w:rsid w:val="00A23729"/>
    <w:rsid w:val="00A24223"/>
    <w:rsid w:val="00A2694C"/>
    <w:rsid w:val="00A37F43"/>
    <w:rsid w:val="00A41F4A"/>
    <w:rsid w:val="00A62877"/>
    <w:rsid w:val="00A6372A"/>
    <w:rsid w:val="00A65A66"/>
    <w:rsid w:val="00A80740"/>
    <w:rsid w:val="00A8380A"/>
    <w:rsid w:val="00A87CAC"/>
    <w:rsid w:val="00A936A1"/>
    <w:rsid w:val="00A93794"/>
    <w:rsid w:val="00AA13BB"/>
    <w:rsid w:val="00AA1ADC"/>
    <w:rsid w:val="00AA1E31"/>
    <w:rsid w:val="00AA311A"/>
    <w:rsid w:val="00AA314C"/>
    <w:rsid w:val="00AB087E"/>
    <w:rsid w:val="00AB0A19"/>
    <w:rsid w:val="00AB5136"/>
    <w:rsid w:val="00AC067F"/>
    <w:rsid w:val="00AC6BF6"/>
    <w:rsid w:val="00AF6C14"/>
    <w:rsid w:val="00B01B8D"/>
    <w:rsid w:val="00B212C9"/>
    <w:rsid w:val="00B22DB1"/>
    <w:rsid w:val="00B44612"/>
    <w:rsid w:val="00B517AA"/>
    <w:rsid w:val="00B539AA"/>
    <w:rsid w:val="00B54757"/>
    <w:rsid w:val="00B57629"/>
    <w:rsid w:val="00B642AF"/>
    <w:rsid w:val="00B67160"/>
    <w:rsid w:val="00B71C65"/>
    <w:rsid w:val="00B71F98"/>
    <w:rsid w:val="00B76591"/>
    <w:rsid w:val="00B915E2"/>
    <w:rsid w:val="00B94F1E"/>
    <w:rsid w:val="00B97106"/>
    <w:rsid w:val="00B97942"/>
    <w:rsid w:val="00BA1E5D"/>
    <w:rsid w:val="00BA4E5A"/>
    <w:rsid w:val="00BA52D6"/>
    <w:rsid w:val="00BB55AB"/>
    <w:rsid w:val="00BB643A"/>
    <w:rsid w:val="00BC12A6"/>
    <w:rsid w:val="00BC1E00"/>
    <w:rsid w:val="00BD559C"/>
    <w:rsid w:val="00BF436C"/>
    <w:rsid w:val="00BF79F5"/>
    <w:rsid w:val="00C00845"/>
    <w:rsid w:val="00C02E47"/>
    <w:rsid w:val="00C04891"/>
    <w:rsid w:val="00C06CF6"/>
    <w:rsid w:val="00C12D26"/>
    <w:rsid w:val="00C13A58"/>
    <w:rsid w:val="00C24DDA"/>
    <w:rsid w:val="00C35D47"/>
    <w:rsid w:val="00C36F9D"/>
    <w:rsid w:val="00C45AB5"/>
    <w:rsid w:val="00C47C80"/>
    <w:rsid w:val="00C50756"/>
    <w:rsid w:val="00C62DB6"/>
    <w:rsid w:val="00C63439"/>
    <w:rsid w:val="00C634C5"/>
    <w:rsid w:val="00C8041D"/>
    <w:rsid w:val="00C8388D"/>
    <w:rsid w:val="00C83F2B"/>
    <w:rsid w:val="00C91F72"/>
    <w:rsid w:val="00C948FB"/>
    <w:rsid w:val="00CC19E8"/>
    <w:rsid w:val="00CC2C06"/>
    <w:rsid w:val="00CE19F8"/>
    <w:rsid w:val="00CE40E5"/>
    <w:rsid w:val="00CF5691"/>
    <w:rsid w:val="00D004B2"/>
    <w:rsid w:val="00D025F3"/>
    <w:rsid w:val="00D05822"/>
    <w:rsid w:val="00D06248"/>
    <w:rsid w:val="00D107F3"/>
    <w:rsid w:val="00D137A6"/>
    <w:rsid w:val="00D41C96"/>
    <w:rsid w:val="00D52C11"/>
    <w:rsid w:val="00D54DF0"/>
    <w:rsid w:val="00D636D8"/>
    <w:rsid w:val="00D80953"/>
    <w:rsid w:val="00D91DB1"/>
    <w:rsid w:val="00D94FD9"/>
    <w:rsid w:val="00DB04AB"/>
    <w:rsid w:val="00DB0DAA"/>
    <w:rsid w:val="00DC2031"/>
    <w:rsid w:val="00DC3203"/>
    <w:rsid w:val="00DC5CD9"/>
    <w:rsid w:val="00DD5C91"/>
    <w:rsid w:val="00DE14B1"/>
    <w:rsid w:val="00DE3374"/>
    <w:rsid w:val="00DE62F8"/>
    <w:rsid w:val="00DF613D"/>
    <w:rsid w:val="00E25D98"/>
    <w:rsid w:val="00E26E6C"/>
    <w:rsid w:val="00E4258F"/>
    <w:rsid w:val="00E5041E"/>
    <w:rsid w:val="00E61B00"/>
    <w:rsid w:val="00E75C82"/>
    <w:rsid w:val="00E75DF3"/>
    <w:rsid w:val="00E96B2C"/>
    <w:rsid w:val="00EA581E"/>
    <w:rsid w:val="00EB05E8"/>
    <w:rsid w:val="00EC04D1"/>
    <w:rsid w:val="00EC4E1C"/>
    <w:rsid w:val="00EC730F"/>
    <w:rsid w:val="00F01B62"/>
    <w:rsid w:val="00F246F3"/>
    <w:rsid w:val="00F2480D"/>
    <w:rsid w:val="00F2669A"/>
    <w:rsid w:val="00F27C8F"/>
    <w:rsid w:val="00F33DF9"/>
    <w:rsid w:val="00F373DB"/>
    <w:rsid w:val="00F43B72"/>
    <w:rsid w:val="00F7019B"/>
    <w:rsid w:val="00F71EBD"/>
    <w:rsid w:val="00F94752"/>
    <w:rsid w:val="00F9599E"/>
    <w:rsid w:val="00F96E89"/>
    <w:rsid w:val="00FA1F6C"/>
    <w:rsid w:val="00FA55F3"/>
    <w:rsid w:val="00FA66F8"/>
    <w:rsid w:val="00FB3FE0"/>
    <w:rsid w:val="00FC06D1"/>
    <w:rsid w:val="00FD5802"/>
    <w:rsid w:val="00FE13DB"/>
    <w:rsid w:val="00FE3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756"/>
    <w:pPr>
      <w:spacing w:line="240" w:lineRule="auto"/>
    </w:pPr>
    <w:rPr>
      <w:rFonts w:ascii="Cambria" w:eastAsia="Cambria" w:hAnsi="Cambria" w:cs="Times New Roman"/>
      <w:sz w:val="24"/>
      <w:szCs w:val="24"/>
    </w:rPr>
  </w:style>
  <w:style w:type="paragraph" w:styleId="Heading3">
    <w:name w:val="heading 3"/>
    <w:basedOn w:val="Normal"/>
    <w:next w:val="Normal"/>
    <w:link w:val="Heading3Char"/>
    <w:uiPriority w:val="99"/>
    <w:qFormat/>
    <w:rsid w:val="00155CD6"/>
    <w:pPr>
      <w:keepNext/>
      <w:keepLines/>
      <w:spacing w:before="200" w:after="0"/>
      <w:ind w:left="720"/>
      <w:outlineLvl w:val="2"/>
    </w:pPr>
    <w:rPr>
      <w:rFonts w:eastAsia="Times New Roman"/>
      <w:b/>
      <w:bCs/>
      <w:color w:val="4F81BD"/>
    </w:rPr>
  </w:style>
  <w:style w:type="paragraph" w:styleId="Heading4">
    <w:name w:val="heading 4"/>
    <w:basedOn w:val="Normal"/>
    <w:next w:val="Normal"/>
    <w:link w:val="Heading4Char"/>
    <w:uiPriority w:val="99"/>
    <w:qFormat/>
    <w:rsid w:val="00155CD6"/>
    <w:pPr>
      <w:keepNext/>
      <w:keepLines/>
      <w:spacing w:before="200" w:after="0"/>
      <w:ind w:left="720"/>
      <w:outlineLvl w:val="3"/>
    </w:pPr>
    <w:rPr>
      <w:rFonts w:eastAsia="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3DE7"/>
    <w:pPr>
      <w:tabs>
        <w:tab w:val="center" w:pos="4680"/>
        <w:tab w:val="right" w:pos="9360"/>
      </w:tabs>
      <w:spacing w:after="0"/>
    </w:pPr>
  </w:style>
  <w:style w:type="character" w:customStyle="1" w:styleId="HeaderChar">
    <w:name w:val="Header Char"/>
    <w:basedOn w:val="DefaultParagraphFont"/>
    <w:link w:val="Header"/>
    <w:uiPriority w:val="99"/>
    <w:rsid w:val="00673DE7"/>
  </w:style>
  <w:style w:type="paragraph" w:styleId="Footer">
    <w:name w:val="footer"/>
    <w:basedOn w:val="Normal"/>
    <w:link w:val="FooterChar"/>
    <w:uiPriority w:val="99"/>
    <w:unhideWhenUsed/>
    <w:rsid w:val="00673DE7"/>
    <w:pPr>
      <w:tabs>
        <w:tab w:val="center" w:pos="4680"/>
        <w:tab w:val="right" w:pos="9360"/>
      </w:tabs>
      <w:spacing w:after="0"/>
    </w:pPr>
  </w:style>
  <w:style w:type="character" w:customStyle="1" w:styleId="FooterChar">
    <w:name w:val="Footer Char"/>
    <w:basedOn w:val="DefaultParagraphFont"/>
    <w:link w:val="Footer"/>
    <w:uiPriority w:val="99"/>
    <w:rsid w:val="00673DE7"/>
  </w:style>
  <w:style w:type="paragraph" w:styleId="BalloonText">
    <w:name w:val="Balloon Text"/>
    <w:basedOn w:val="Normal"/>
    <w:link w:val="BalloonTextChar"/>
    <w:uiPriority w:val="99"/>
    <w:semiHidden/>
    <w:unhideWhenUsed/>
    <w:rsid w:val="00673DE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DE7"/>
    <w:rPr>
      <w:rFonts w:ascii="Tahoma" w:hAnsi="Tahoma" w:cs="Tahoma"/>
      <w:sz w:val="16"/>
      <w:szCs w:val="16"/>
    </w:rPr>
  </w:style>
  <w:style w:type="character" w:styleId="Hyperlink">
    <w:name w:val="Hyperlink"/>
    <w:basedOn w:val="DefaultParagraphFont"/>
    <w:uiPriority w:val="99"/>
    <w:rsid w:val="00D80953"/>
    <w:rPr>
      <w:rFonts w:cs="Times New Roman"/>
      <w:color w:val="0000FF"/>
      <w:u w:val="single"/>
    </w:rPr>
  </w:style>
  <w:style w:type="paragraph" w:styleId="NormalWeb">
    <w:name w:val="Normal (Web)"/>
    <w:basedOn w:val="Normal"/>
    <w:uiPriority w:val="99"/>
    <w:rsid w:val="00D80953"/>
    <w:pPr>
      <w:spacing w:before="100" w:beforeAutospacing="1" w:after="100" w:afterAutospacing="1"/>
    </w:pPr>
    <w:rPr>
      <w:rFonts w:ascii="Times New Roman" w:eastAsia="Times New Roman" w:hAnsi="Times New Roman"/>
    </w:rPr>
  </w:style>
  <w:style w:type="paragraph" w:styleId="ListParagraph">
    <w:name w:val="List Paragraph"/>
    <w:basedOn w:val="Normal"/>
    <w:uiPriority w:val="34"/>
    <w:qFormat/>
    <w:rsid w:val="00D80953"/>
    <w:pPr>
      <w:spacing w:after="0"/>
      <w:ind w:left="720"/>
      <w:contextualSpacing/>
    </w:pPr>
    <w:rPr>
      <w:sz w:val="22"/>
      <w:szCs w:val="22"/>
    </w:rPr>
  </w:style>
  <w:style w:type="paragraph" w:styleId="PlainText">
    <w:name w:val="Plain Text"/>
    <w:basedOn w:val="Normal"/>
    <w:link w:val="PlainTextChar"/>
    <w:uiPriority w:val="99"/>
    <w:rsid w:val="00D80953"/>
    <w:pPr>
      <w:spacing w:after="0"/>
    </w:pPr>
    <w:rPr>
      <w:rFonts w:ascii="Consolas" w:hAnsi="Consolas" w:cs="Consolas"/>
      <w:sz w:val="21"/>
      <w:szCs w:val="21"/>
    </w:rPr>
  </w:style>
  <w:style w:type="character" w:customStyle="1" w:styleId="PlainTextChar">
    <w:name w:val="Plain Text Char"/>
    <w:basedOn w:val="DefaultParagraphFont"/>
    <w:link w:val="PlainText"/>
    <w:uiPriority w:val="99"/>
    <w:rsid w:val="00D80953"/>
    <w:rPr>
      <w:rFonts w:ascii="Consolas" w:eastAsia="Cambria" w:hAnsi="Consolas" w:cs="Consolas"/>
      <w:sz w:val="21"/>
      <w:szCs w:val="21"/>
    </w:rPr>
  </w:style>
  <w:style w:type="character" w:styleId="Strong">
    <w:name w:val="Strong"/>
    <w:basedOn w:val="DefaultParagraphFont"/>
    <w:uiPriority w:val="22"/>
    <w:qFormat/>
    <w:rsid w:val="00D80953"/>
    <w:rPr>
      <w:rFonts w:cs="Times New Roman"/>
      <w:b/>
      <w:bCs/>
    </w:rPr>
  </w:style>
  <w:style w:type="character" w:customStyle="1" w:styleId="a6">
    <w:name w:val="a6"/>
    <w:basedOn w:val="DefaultParagraphFont"/>
    <w:uiPriority w:val="99"/>
    <w:rsid w:val="00D80953"/>
    <w:rPr>
      <w:rFonts w:cs="Times New Roman"/>
    </w:rPr>
  </w:style>
  <w:style w:type="paragraph" w:customStyle="1" w:styleId="Default">
    <w:name w:val="Default"/>
    <w:rsid w:val="00D80953"/>
    <w:pPr>
      <w:autoSpaceDE w:val="0"/>
      <w:autoSpaceDN w:val="0"/>
      <w:adjustRightInd w:val="0"/>
      <w:spacing w:after="0" w:line="240" w:lineRule="auto"/>
    </w:pPr>
    <w:rPr>
      <w:rFonts w:ascii="Tahoma" w:eastAsia="Cambria" w:hAnsi="Tahoma" w:cs="Tahoma"/>
      <w:color w:val="000000"/>
      <w:sz w:val="24"/>
      <w:szCs w:val="24"/>
    </w:rPr>
  </w:style>
  <w:style w:type="paragraph" w:styleId="NoSpacing">
    <w:name w:val="No Spacing"/>
    <w:uiPriority w:val="1"/>
    <w:qFormat/>
    <w:rsid w:val="00D80953"/>
    <w:pPr>
      <w:spacing w:after="0" w:line="240" w:lineRule="auto"/>
    </w:pPr>
    <w:rPr>
      <w:rFonts w:ascii="Cambria" w:eastAsia="Cambria" w:hAnsi="Cambria" w:cs="Times New Roman"/>
    </w:rPr>
  </w:style>
  <w:style w:type="character" w:customStyle="1" w:styleId="apple-converted-space">
    <w:name w:val="apple-converted-space"/>
    <w:basedOn w:val="DefaultParagraphFont"/>
    <w:rsid w:val="00D80953"/>
    <w:rPr>
      <w:rFonts w:cs="Times New Roman"/>
    </w:rPr>
  </w:style>
  <w:style w:type="character" w:styleId="PlaceholderText">
    <w:name w:val="Placeholder Text"/>
    <w:basedOn w:val="DefaultParagraphFont"/>
    <w:uiPriority w:val="99"/>
    <w:semiHidden/>
    <w:rsid w:val="007443FD"/>
    <w:rPr>
      <w:rFonts w:cs="Times New Roman"/>
      <w:color w:val="808080"/>
    </w:rPr>
  </w:style>
  <w:style w:type="character" w:customStyle="1" w:styleId="Heading3Char">
    <w:name w:val="Heading 3 Char"/>
    <w:basedOn w:val="DefaultParagraphFont"/>
    <w:link w:val="Heading3"/>
    <w:uiPriority w:val="99"/>
    <w:rsid w:val="00155CD6"/>
    <w:rPr>
      <w:rFonts w:ascii="Cambria" w:eastAsia="Times New Roman" w:hAnsi="Cambria" w:cs="Times New Roman"/>
      <w:b/>
      <w:bCs/>
      <w:color w:val="4F81BD"/>
      <w:sz w:val="24"/>
      <w:szCs w:val="24"/>
    </w:rPr>
  </w:style>
  <w:style w:type="character" w:customStyle="1" w:styleId="Heading4Char">
    <w:name w:val="Heading 4 Char"/>
    <w:basedOn w:val="DefaultParagraphFont"/>
    <w:link w:val="Heading4"/>
    <w:uiPriority w:val="99"/>
    <w:rsid w:val="00155CD6"/>
    <w:rPr>
      <w:rFonts w:ascii="Cambria" w:eastAsia="Times New Roman" w:hAnsi="Cambria" w:cs="Times New Roman"/>
      <w:b/>
      <w:bCs/>
      <w:i/>
      <w:iCs/>
      <w:color w:val="4F81BD"/>
      <w:sz w:val="24"/>
      <w:szCs w:val="24"/>
    </w:rPr>
  </w:style>
  <w:style w:type="character" w:styleId="Emphasis">
    <w:name w:val="Emphasis"/>
    <w:basedOn w:val="DefaultParagraphFont"/>
    <w:uiPriority w:val="20"/>
    <w:qFormat/>
    <w:rsid w:val="00155CD6"/>
    <w:rPr>
      <w:rFonts w:cs="Times New Roman"/>
      <w:i/>
      <w:iCs/>
    </w:rPr>
  </w:style>
  <w:style w:type="character" w:styleId="FollowedHyperlink">
    <w:name w:val="FollowedHyperlink"/>
    <w:basedOn w:val="DefaultParagraphFont"/>
    <w:uiPriority w:val="99"/>
    <w:semiHidden/>
    <w:unhideWhenUsed/>
    <w:rsid w:val="00155CD6"/>
    <w:rPr>
      <w:color w:val="800080" w:themeColor="followedHyperlink"/>
      <w:u w:val="single"/>
    </w:rPr>
  </w:style>
  <w:style w:type="table" w:styleId="TableGrid">
    <w:name w:val="Table Grid"/>
    <w:basedOn w:val="TableNormal"/>
    <w:uiPriority w:val="59"/>
    <w:rsid w:val="00C507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915E2"/>
    <w:rPr>
      <w:sz w:val="16"/>
      <w:szCs w:val="16"/>
    </w:rPr>
  </w:style>
  <w:style w:type="paragraph" w:styleId="CommentText">
    <w:name w:val="annotation text"/>
    <w:basedOn w:val="Normal"/>
    <w:link w:val="CommentTextChar"/>
    <w:uiPriority w:val="99"/>
    <w:semiHidden/>
    <w:unhideWhenUsed/>
    <w:rsid w:val="00B915E2"/>
    <w:pPr>
      <w:spacing w:after="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915E2"/>
    <w:rPr>
      <w:sz w:val="20"/>
      <w:szCs w:val="20"/>
    </w:rPr>
  </w:style>
  <w:style w:type="paragraph" w:customStyle="1" w:styleId="gdp">
    <w:name w:val="gdp"/>
    <w:basedOn w:val="Normal"/>
    <w:rsid w:val="006B1997"/>
    <w:pPr>
      <w:spacing w:before="100" w:beforeAutospacing="1" w:after="100" w:afterAutospacing="1"/>
    </w:pPr>
    <w:rPr>
      <w:rFonts w:ascii="Times New Roman" w:eastAsiaTheme="minorHAnsi" w:hAnsi="Times New Roman"/>
    </w:rPr>
  </w:style>
  <w:style w:type="character" w:customStyle="1" w:styleId="leadquote">
    <w:name w:val="leadquote"/>
    <w:basedOn w:val="DefaultParagraphFont"/>
    <w:rsid w:val="004C0370"/>
  </w:style>
  <w:style w:type="character" w:customStyle="1" w:styleId="lineheader1">
    <w:name w:val="lineheader1"/>
    <w:basedOn w:val="DefaultParagraphFont"/>
    <w:rsid w:val="00683E37"/>
    <w:rPr>
      <w:rFonts w:ascii="Times New Roman" w:hAnsi="Times New Roman" w:cs="Times New Roman" w:hint="default"/>
      <w:b/>
      <w:bCs/>
    </w:rPr>
  </w:style>
  <w:style w:type="paragraph" w:customStyle="1" w:styleId="Introparagraf">
    <w:name w:val="Intro paragraf"/>
    <w:basedOn w:val="Normal"/>
    <w:rsid w:val="00DC3203"/>
    <w:pPr>
      <w:spacing w:before="120" w:after="0" w:line="260" w:lineRule="exact"/>
      <w:jc w:val="both"/>
    </w:pPr>
    <w:rPr>
      <w:rFonts w:ascii="Berkeley    Oldstyle Italic" w:eastAsia="Times New Roman" w:hAnsi="Berkeley    Oldstyle Italic"/>
      <w:i/>
      <w:iCs/>
      <w:color w:val="000000"/>
      <w:kern w:val="28"/>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756"/>
    <w:pPr>
      <w:spacing w:line="240" w:lineRule="auto"/>
    </w:pPr>
    <w:rPr>
      <w:rFonts w:ascii="Cambria" w:eastAsia="Cambria" w:hAnsi="Cambria" w:cs="Times New Roman"/>
      <w:sz w:val="24"/>
      <w:szCs w:val="24"/>
    </w:rPr>
  </w:style>
  <w:style w:type="paragraph" w:styleId="Heading3">
    <w:name w:val="heading 3"/>
    <w:basedOn w:val="Normal"/>
    <w:next w:val="Normal"/>
    <w:link w:val="Heading3Char"/>
    <w:uiPriority w:val="99"/>
    <w:qFormat/>
    <w:rsid w:val="00155CD6"/>
    <w:pPr>
      <w:keepNext/>
      <w:keepLines/>
      <w:spacing w:before="200" w:after="0"/>
      <w:ind w:left="720"/>
      <w:outlineLvl w:val="2"/>
    </w:pPr>
    <w:rPr>
      <w:rFonts w:eastAsia="Times New Roman"/>
      <w:b/>
      <w:bCs/>
      <w:color w:val="4F81BD"/>
    </w:rPr>
  </w:style>
  <w:style w:type="paragraph" w:styleId="Heading4">
    <w:name w:val="heading 4"/>
    <w:basedOn w:val="Normal"/>
    <w:next w:val="Normal"/>
    <w:link w:val="Heading4Char"/>
    <w:uiPriority w:val="99"/>
    <w:qFormat/>
    <w:rsid w:val="00155CD6"/>
    <w:pPr>
      <w:keepNext/>
      <w:keepLines/>
      <w:spacing w:before="200" w:after="0"/>
      <w:ind w:left="720"/>
      <w:outlineLvl w:val="3"/>
    </w:pPr>
    <w:rPr>
      <w:rFonts w:eastAsia="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3DE7"/>
    <w:pPr>
      <w:tabs>
        <w:tab w:val="center" w:pos="4680"/>
        <w:tab w:val="right" w:pos="9360"/>
      </w:tabs>
      <w:spacing w:after="0"/>
    </w:pPr>
  </w:style>
  <w:style w:type="character" w:customStyle="1" w:styleId="HeaderChar">
    <w:name w:val="Header Char"/>
    <w:basedOn w:val="DefaultParagraphFont"/>
    <w:link w:val="Header"/>
    <w:uiPriority w:val="99"/>
    <w:rsid w:val="00673DE7"/>
  </w:style>
  <w:style w:type="paragraph" w:styleId="Footer">
    <w:name w:val="footer"/>
    <w:basedOn w:val="Normal"/>
    <w:link w:val="FooterChar"/>
    <w:uiPriority w:val="99"/>
    <w:unhideWhenUsed/>
    <w:rsid w:val="00673DE7"/>
    <w:pPr>
      <w:tabs>
        <w:tab w:val="center" w:pos="4680"/>
        <w:tab w:val="right" w:pos="9360"/>
      </w:tabs>
      <w:spacing w:after="0"/>
    </w:pPr>
  </w:style>
  <w:style w:type="character" w:customStyle="1" w:styleId="FooterChar">
    <w:name w:val="Footer Char"/>
    <w:basedOn w:val="DefaultParagraphFont"/>
    <w:link w:val="Footer"/>
    <w:uiPriority w:val="99"/>
    <w:rsid w:val="00673DE7"/>
  </w:style>
  <w:style w:type="paragraph" w:styleId="BalloonText">
    <w:name w:val="Balloon Text"/>
    <w:basedOn w:val="Normal"/>
    <w:link w:val="BalloonTextChar"/>
    <w:uiPriority w:val="99"/>
    <w:semiHidden/>
    <w:unhideWhenUsed/>
    <w:rsid w:val="00673DE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DE7"/>
    <w:rPr>
      <w:rFonts w:ascii="Tahoma" w:hAnsi="Tahoma" w:cs="Tahoma"/>
      <w:sz w:val="16"/>
      <w:szCs w:val="16"/>
    </w:rPr>
  </w:style>
  <w:style w:type="character" w:styleId="Hyperlink">
    <w:name w:val="Hyperlink"/>
    <w:basedOn w:val="DefaultParagraphFont"/>
    <w:uiPriority w:val="99"/>
    <w:rsid w:val="00D80953"/>
    <w:rPr>
      <w:rFonts w:cs="Times New Roman"/>
      <w:color w:val="0000FF"/>
      <w:u w:val="single"/>
    </w:rPr>
  </w:style>
  <w:style w:type="paragraph" w:styleId="NormalWeb">
    <w:name w:val="Normal (Web)"/>
    <w:basedOn w:val="Normal"/>
    <w:uiPriority w:val="99"/>
    <w:rsid w:val="00D80953"/>
    <w:pPr>
      <w:spacing w:before="100" w:beforeAutospacing="1" w:after="100" w:afterAutospacing="1"/>
    </w:pPr>
    <w:rPr>
      <w:rFonts w:ascii="Times New Roman" w:eastAsia="Times New Roman" w:hAnsi="Times New Roman"/>
    </w:rPr>
  </w:style>
  <w:style w:type="paragraph" w:styleId="ListParagraph">
    <w:name w:val="List Paragraph"/>
    <w:basedOn w:val="Normal"/>
    <w:uiPriority w:val="34"/>
    <w:qFormat/>
    <w:rsid w:val="00D80953"/>
    <w:pPr>
      <w:spacing w:after="0"/>
      <w:ind w:left="720"/>
      <w:contextualSpacing/>
    </w:pPr>
    <w:rPr>
      <w:sz w:val="22"/>
      <w:szCs w:val="22"/>
    </w:rPr>
  </w:style>
  <w:style w:type="paragraph" w:styleId="PlainText">
    <w:name w:val="Plain Text"/>
    <w:basedOn w:val="Normal"/>
    <w:link w:val="PlainTextChar"/>
    <w:uiPriority w:val="99"/>
    <w:rsid w:val="00D80953"/>
    <w:pPr>
      <w:spacing w:after="0"/>
    </w:pPr>
    <w:rPr>
      <w:rFonts w:ascii="Consolas" w:hAnsi="Consolas" w:cs="Consolas"/>
      <w:sz w:val="21"/>
      <w:szCs w:val="21"/>
    </w:rPr>
  </w:style>
  <w:style w:type="character" w:customStyle="1" w:styleId="PlainTextChar">
    <w:name w:val="Plain Text Char"/>
    <w:basedOn w:val="DefaultParagraphFont"/>
    <w:link w:val="PlainText"/>
    <w:uiPriority w:val="99"/>
    <w:rsid w:val="00D80953"/>
    <w:rPr>
      <w:rFonts w:ascii="Consolas" w:eastAsia="Cambria" w:hAnsi="Consolas" w:cs="Consolas"/>
      <w:sz w:val="21"/>
      <w:szCs w:val="21"/>
    </w:rPr>
  </w:style>
  <w:style w:type="character" w:styleId="Strong">
    <w:name w:val="Strong"/>
    <w:basedOn w:val="DefaultParagraphFont"/>
    <w:uiPriority w:val="22"/>
    <w:qFormat/>
    <w:rsid w:val="00D80953"/>
    <w:rPr>
      <w:rFonts w:cs="Times New Roman"/>
      <w:b/>
      <w:bCs/>
    </w:rPr>
  </w:style>
  <w:style w:type="character" w:customStyle="1" w:styleId="a6">
    <w:name w:val="a6"/>
    <w:basedOn w:val="DefaultParagraphFont"/>
    <w:uiPriority w:val="99"/>
    <w:rsid w:val="00D80953"/>
    <w:rPr>
      <w:rFonts w:cs="Times New Roman"/>
    </w:rPr>
  </w:style>
  <w:style w:type="paragraph" w:customStyle="1" w:styleId="Default">
    <w:name w:val="Default"/>
    <w:rsid w:val="00D80953"/>
    <w:pPr>
      <w:autoSpaceDE w:val="0"/>
      <w:autoSpaceDN w:val="0"/>
      <w:adjustRightInd w:val="0"/>
      <w:spacing w:after="0" w:line="240" w:lineRule="auto"/>
    </w:pPr>
    <w:rPr>
      <w:rFonts w:ascii="Tahoma" w:eastAsia="Cambria" w:hAnsi="Tahoma" w:cs="Tahoma"/>
      <w:color w:val="000000"/>
      <w:sz w:val="24"/>
      <w:szCs w:val="24"/>
    </w:rPr>
  </w:style>
  <w:style w:type="paragraph" w:styleId="NoSpacing">
    <w:name w:val="No Spacing"/>
    <w:uiPriority w:val="1"/>
    <w:qFormat/>
    <w:rsid w:val="00D80953"/>
    <w:pPr>
      <w:spacing w:after="0" w:line="240" w:lineRule="auto"/>
    </w:pPr>
    <w:rPr>
      <w:rFonts w:ascii="Cambria" w:eastAsia="Cambria" w:hAnsi="Cambria" w:cs="Times New Roman"/>
    </w:rPr>
  </w:style>
  <w:style w:type="character" w:customStyle="1" w:styleId="apple-converted-space">
    <w:name w:val="apple-converted-space"/>
    <w:basedOn w:val="DefaultParagraphFont"/>
    <w:rsid w:val="00D80953"/>
    <w:rPr>
      <w:rFonts w:cs="Times New Roman"/>
    </w:rPr>
  </w:style>
  <w:style w:type="character" w:styleId="PlaceholderText">
    <w:name w:val="Placeholder Text"/>
    <w:basedOn w:val="DefaultParagraphFont"/>
    <w:uiPriority w:val="99"/>
    <w:semiHidden/>
    <w:rsid w:val="007443FD"/>
    <w:rPr>
      <w:rFonts w:cs="Times New Roman"/>
      <w:color w:val="808080"/>
    </w:rPr>
  </w:style>
  <w:style w:type="character" w:customStyle="1" w:styleId="Heading3Char">
    <w:name w:val="Heading 3 Char"/>
    <w:basedOn w:val="DefaultParagraphFont"/>
    <w:link w:val="Heading3"/>
    <w:uiPriority w:val="99"/>
    <w:rsid w:val="00155CD6"/>
    <w:rPr>
      <w:rFonts w:ascii="Cambria" w:eastAsia="Times New Roman" w:hAnsi="Cambria" w:cs="Times New Roman"/>
      <w:b/>
      <w:bCs/>
      <w:color w:val="4F81BD"/>
      <w:sz w:val="24"/>
      <w:szCs w:val="24"/>
    </w:rPr>
  </w:style>
  <w:style w:type="character" w:customStyle="1" w:styleId="Heading4Char">
    <w:name w:val="Heading 4 Char"/>
    <w:basedOn w:val="DefaultParagraphFont"/>
    <w:link w:val="Heading4"/>
    <w:uiPriority w:val="99"/>
    <w:rsid w:val="00155CD6"/>
    <w:rPr>
      <w:rFonts w:ascii="Cambria" w:eastAsia="Times New Roman" w:hAnsi="Cambria" w:cs="Times New Roman"/>
      <w:b/>
      <w:bCs/>
      <w:i/>
      <w:iCs/>
      <w:color w:val="4F81BD"/>
      <w:sz w:val="24"/>
      <w:szCs w:val="24"/>
    </w:rPr>
  </w:style>
  <w:style w:type="character" w:styleId="Emphasis">
    <w:name w:val="Emphasis"/>
    <w:basedOn w:val="DefaultParagraphFont"/>
    <w:uiPriority w:val="20"/>
    <w:qFormat/>
    <w:rsid w:val="00155CD6"/>
    <w:rPr>
      <w:rFonts w:cs="Times New Roman"/>
      <w:i/>
      <w:iCs/>
    </w:rPr>
  </w:style>
  <w:style w:type="character" w:styleId="FollowedHyperlink">
    <w:name w:val="FollowedHyperlink"/>
    <w:basedOn w:val="DefaultParagraphFont"/>
    <w:uiPriority w:val="99"/>
    <w:semiHidden/>
    <w:unhideWhenUsed/>
    <w:rsid w:val="00155CD6"/>
    <w:rPr>
      <w:color w:val="800080" w:themeColor="followedHyperlink"/>
      <w:u w:val="single"/>
    </w:rPr>
  </w:style>
  <w:style w:type="table" w:styleId="TableGrid">
    <w:name w:val="Table Grid"/>
    <w:basedOn w:val="TableNormal"/>
    <w:uiPriority w:val="59"/>
    <w:rsid w:val="00C507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915E2"/>
    <w:rPr>
      <w:sz w:val="16"/>
      <w:szCs w:val="16"/>
    </w:rPr>
  </w:style>
  <w:style w:type="paragraph" w:styleId="CommentText">
    <w:name w:val="annotation text"/>
    <w:basedOn w:val="Normal"/>
    <w:link w:val="CommentTextChar"/>
    <w:uiPriority w:val="99"/>
    <w:semiHidden/>
    <w:unhideWhenUsed/>
    <w:rsid w:val="00B915E2"/>
    <w:pPr>
      <w:spacing w:after="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915E2"/>
    <w:rPr>
      <w:sz w:val="20"/>
      <w:szCs w:val="20"/>
    </w:rPr>
  </w:style>
  <w:style w:type="paragraph" w:customStyle="1" w:styleId="gdp">
    <w:name w:val="gdp"/>
    <w:basedOn w:val="Normal"/>
    <w:rsid w:val="006B1997"/>
    <w:pPr>
      <w:spacing w:before="100" w:beforeAutospacing="1" w:after="100" w:afterAutospacing="1"/>
    </w:pPr>
    <w:rPr>
      <w:rFonts w:ascii="Times New Roman" w:eastAsiaTheme="minorHAnsi" w:hAnsi="Times New Roman"/>
    </w:rPr>
  </w:style>
  <w:style w:type="character" w:customStyle="1" w:styleId="leadquote">
    <w:name w:val="leadquote"/>
    <w:basedOn w:val="DefaultParagraphFont"/>
    <w:rsid w:val="004C0370"/>
  </w:style>
  <w:style w:type="character" w:customStyle="1" w:styleId="lineheader1">
    <w:name w:val="lineheader1"/>
    <w:basedOn w:val="DefaultParagraphFont"/>
    <w:rsid w:val="00683E37"/>
    <w:rPr>
      <w:rFonts w:ascii="Times New Roman" w:hAnsi="Times New Roman" w:cs="Times New Roman" w:hint="default"/>
      <w:b/>
      <w:bCs/>
    </w:rPr>
  </w:style>
  <w:style w:type="paragraph" w:customStyle="1" w:styleId="Introparagraf">
    <w:name w:val="Intro paragraf"/>
    <w:basedOn w:val="Normal"/>
    <w:rsid w:val="00DC3203"/>
    <w:pPr>
      <w:spacing w:before="120" w:after="0" w:line="260" w:lineRule="exact"/>
      <w:jc w:val="both"/>
    </w:pPr>
    <w:rPr>
      <w:rFonts w:ascii="Berkeley    Oldstyle Italic" w:eastAsia="Times New Roman" w:hAnsi="Berkeley    Oldstyle Italic"/>
      <w:i/>
      <w:iCs/>
      <w:color w:val="000000"/>
      <w:kern w:val="28"/>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11385">
      <w:bodyDiv w:val="1"/>
      <w:marLeft w:val="0"/>
      <w:marRight w:val="0"/>
      <w:marTop w:val="0"/>
      <w:marBottom w:val="0"/>
      <w:divBdr>
        <w:top w:val="none" w:sz="0" w:space="0" w:color="auto"/>
        <w:left w:val="none" w:sz="0" w:space="0" w:color="auto"/>
        <w:bottom w:val="none" w:sz="0" w:space="0" w:color="auto"/>
        <w:right w:val="none" w:sz="0" w:space="0" w:color="auto"/>
      </w:divBdr>
    </w:div>
    <w:div w:id="97533473">
      <w:bodyDiv w:val="1"/>
      <w:marLeft w:val="0"/>
      <w:marRight w:val="0"/>
      <w:marTop w:val="0"/>
      <w:marBottom w:val="0"/>
      <w:divBdr>
        <w:top w:val="none" w:sz="0" w:space="0" w:color="auto"/>
        <w:left w:val="none" w:sz="0" w:space="0" w:color="auto"/>
        <w:bottom w:val="none" w:sz="0" w:space="0" w:color="auto"/>
        <w:right w:val="none" w:sz="0" w:space="0" w:color="auto"/>
      </w:divBdr>
    </w:div>
    <w:div w:id="196116277">
      <w:bodyDiv w:val="1"/>
      <w:marLeft w:val="0"/>
      <w:marRight w:val="0"/>
      <w:marTop w:val="0"/>
      <w:marBottom w:val="0"/>
      <w:divBdr>
        <w:top w:val="none" w:sz="0" w:space="0" w:color="auto"/>
        <w:left w:val="none" w:sz="0" w:space="0" w:color="auto"/>
        <w:bottom w:val="none" w:sz="0" w:space="0" w:color="auto"/>
        <w:right w:val="none" w:sz="0" w:space="0" w:color="auto"/>
      </w:divBdr>
    </w:div>
    <w:div w:id="225652279">
      <w:bodyDiv w:val="1"/>
      <w:marLeft w:val="0"/>
      <w:marRight w:val="0"/>
      <w:marTop w:val="0"/>
      <w:marBottom w:val="0"/>
      <w:divBdr>
        <w:top w:val="none" w:sz="0" w:space="0" w:color="auto"/>
        <w:left w:val="none" w:sz="0" w:space="0" w:color="auto"/>
        <w:bottom w:val="none" w:sz="0" w:space="0" w:color="auto"/>
        <w:right w:val="none" w:sz="0" w:space="0" w:color="auto"/>
      </w:divBdr>
    </w:div>
    <w:div w:id="226192513">
      <w:bodyDiv w:val="1"/>
      <w:marLeft w:val="0"/>
      <w:marRight w:val="0"/>
      <w:marTop w:val="0"/>
      <w:marBottom w:val="0"/>
      <w:divBdr>
        <w:top w:val="none" w:sz="0" w:space="0" w:color="auto"/>
        <w:left w:val="none" w:sz="0" w:space="0" w:color="auto"/>
        <w:bottom w:val="none" w:sz="0" w:space="0" w:color="auto"/>
        <w:right w:val="none" w:sz="0" w:space="0" w:color="auto"/>
      </w:divBdr>
    </w:div>
    <w:div w:id="287323310">
      <w:bodyDiv w:val="1"/>
      <w:marLeft w:val="0"/>
      <w:marRight w:val="0"/>
      <w:marTop w:val="0"/>
      <w:marBottom w:val="0"/>
      <w:divBdr>
        <w:top w:val="none" w:sz="0" w:space="0" w:color="auto"/>
        <w:left w:val="none" w:sz="0" w:space="0" w:color="auto"/>
        <w:bottom w:val="none" w:sz="0" w:space="0" w:color="auto"/>
        <w:right w:val="none" w:sz="0" w:space="0" w:color="auto"/>
      </w:divBdr>
    </w:div>
    <w:div w:id="327515011">
      <w:bodyDiv w:val="1"/>
      <w:marLeft w:val="0"/>
      <w:marRight w:val="0"/>
      <w:marTop w:val="0"/>
      <w:marBottom w:val="0"/>
      <w:divBdr>
        <w:top w:val="none" w:sz="0" w:space="0" w:color="auto"/>
        <w:left w:val="none" w:sz="0" w:space="0" w:color="auto"/>
        <w:bottom w:val="none" w:sz="0" w:space="0" w:color="auto"/>
        <w:right w:val="none" w:sz="0" w:space="0" w:color="auto"/>
      </w:divBdr>
    </w:div>
    <w:div w:id="329060554">
      <w:bodyDiv w:val="1"/>
      <w:marLeft w:val="0"/>
      <w:marRight w:val="0"/>
      <w:marTop w:val="0"/>
      <w:marBottom w:val="0"/>
      <w:divBdr>
        <w:top w:val="none" w:sz="0" w:space="0" w:color="auto"/>
        <w:left w:val="none" w:sz="0" w:space="0" w:color="auto"/>
        <w:bottom w:val="none" w:sz="0" w:space="0" w:color="auto"/>
        <w:right w:val="none" w:sz="0" w:space="0" w:color="auto"/>
      </w:divBdr>
    </w:div>
    <w:div w:id="333344939">
      <w:bodyDiv w:val="1"/>
      <w:marLeft w:val="0"/>
      <w:marRight w:val="0"/>
      <w:marTop w:val="0"/>
      <w:marBottom w:val="0"/>
      <w:divBdr>
        <w:top w:val="none" w:sz="0" w:space="0" w:color="auto"/>
        <w:left w:val="none" w:sz="0" w:space="0" w:color="auto"/>
        <w:bottom w:val="none" w:sz="0" w:space="0" w:color="auto"/>
        <w:right w:val="none" w:sz="0" w:space="0" w:color="auto"/>
      </w:divBdr>
    </w:div>
    <w:div w:id="388000434">
      <w:bodyDiv w:val="1"/>
      <w:marLeft w:val="0"/>
      <w:marRight w:val="0"/>
      <w:marTop w:val="0"/>
      <w:marBottom w:val="0"/>
      <w:divBdr>
        <w:top w:val="none" w:sz="0" w:space="0" w:color="auto"/>
        <w:left w:val="none" w:sz="0" w:space="0" w:color="auto"/>
        <w:bottom w:val="none" w:sz="0" w:space="0" w:color="auto"/>
        <w:right w:val="none" w:sz="0" w:space="0" w:color="auto"/>
      </w:divBdr>
    </w:div>
    <w:div w:id="439106793">
      <w:bodyDiv w:val="1"/>
      <w:marLeft w:val="0"/>
      <w:marRight w:val="0"/>
      <w:marTop w:val="0"/>
      <w:marBottom w:val="0"/>
      <w:divBdr>
        <w:top w:val="none" w:sz="0" w:space="0" w:color="auto"/>
        <w:left w:val="none" w:sz="0" w:space="0" w:color="auto"/>
        <w:bottom w:val="none" w:sz="0" w:space="0" w:color="auto"/>
        <w:right w:val="none" w:sz="0" w:space="0" w:color="auto"/>
      </w:divBdr>
    </w:div>
    <w:div w:id="459422904">
      <w:bodyDiv w:val="1"/>
      <w:marLeft w:val="0"/>
      <w:marRight w:val="0"/>
      <w:marTop w:val="0"/>
      <w:marBottom w:val="0"/>
      <w:divBdr>
        <w:top w:val="none" w:sz="0" w:space="0" w:color="auto"/>
        <w:left w:val="none" w:sz="0" w:space="0" w:color="auto"/>
        <w:bottom w:val="none" w:sz="0" w:space="0" w:color="auto"/>
        <w:right w:val="none" w:sz="0" w:space="0" w:color="auto"/>
      </w:divBdr>
    </w:div>
    <w:div w:id="499350604">
      <w:bodyDiv w:val="1"/>
      <w:marLeft w:val="0"/>
      <w:marRight w:val="0"/>
      <w:marTop w:val="0"/>
      <w:marBottom w:val="0"/>
      <w:divBdr>
        <w:top w:val="none" w:sz="0" w:space="0" w:color="auto"/>
        <w:left w:val="none" w:sz="0" w:space="0" w:color="auto"/>
        <w:bottom w:val="none" w:sz="0" w:space="0" w:color="auto"/>
        <w:right w:val="none" w:sz="0" w:space="0" w:color="auto"/>
      </w:divBdr>
    </w:div>
    <w:div w:id="506794944">
      <w:bodyDiv w:val="1"/>
      <w:marLeft w:val="0"/>
      <w:marRight w:val="0"/>
      <w:marTop w:val="0"/>
      <w:marBottom w:val="0"/>
      <w:divBdr>
        <w:top w:val="none" w:sz="0" w:space="0" w:color="auto"/>
        <w:left w:val="none" w:sz="0" w:space="0" w:color="auto"/>
        <w:bottom w:val="none" w:sz="0" w:space="0" w:color="auto"/>
        <w:right w:val="none" w:sz="0" w:space="0" w:color="auto"/>
      </w:divBdr>
      <w:divsChild>
        <w:div w:id="1953856648">
          <w:marLeft w:val="0"/>
          <w:marRight w:val="0"/>
          <w:marTop w:val="0"/>
          <w:marBottom w:val="0"/>
          <w:divBdr>
            <w:top w:val="none" w:sz="0" w:space="0" w:color="auto"/>
            <w:left w:val="none" w:sz="0" w:space="0" w:color="auto"/>
            <w:bottom w:val="none" w:sz="0" w:space="0" w:color="auto"/>
            <w:right w:val="none" w:sz="0" w:space="0" w:color="auto"/>
          </w:divBdr>
        </w:div>
        <w:div w:id="279916525">
          <w:marLeft w:val="0"/>
          <w:marRight w:val="0"/>
          <w:marTop w:val="0"/>
          <w:marBottom w:val="0"/>
          <w:divBdr>
            <w:top w:val="none" w:sz="0" w:space="0" w:color="auto"/>
            <w:left w:val="none" w:sz="0" w:space="0" w:color="auto"/>
            <w:bottom w:val="none" w:sz="0" w:space="0" w:color="auto"/>
            <w:right w:val="none" w:sz="0" w:space="0" w:color="auto"/>
          </w:divBdr>
        </w:div>
        <w:div w:id="621617461">
          <w:marLeft w:val="0"/>
          <w:marRight w:val="0"/>
          <w:marTop w:val="0"/>
          <w:marBottom w:val="0"/>
          <w:divBdr>
            <w:top w:val="none" w:sz="0" w:space="0" w:color="auto"/>
            <w:left w:val="none" w:sz="0" w:space="0" w:color="auto"/>
            <w:bottom w:val="none" w:sz="0" w:space="0" w:color="auto"/>
            <w:right w:val="none" w:sz="0" w:space="0" w:color="auto"/>
          </w:divBdr>
        </w:div>
        <w:div w:id="124548077">
          <w:marLeft w:val="0"/>
          <w:marRight w:val="0"/>
          <w:marTop w:val="0"/>
          <w:marBottom w:val="0"/>
          <w:divBdr>
            <w:top w:val="none" w:sz="0" w:space="0" w:color="auto"/>
            <w:left w:val="none" w:sz="0" w:space="0" w:color="auto"/>
            <w:bottom w:val="none" w:sz="0" w:space="0" w:color="auto"/>
            <w:right w:val="none" w:sz="0" w:space="0" w:color="auto"/>
          </w:divBdr>
        </w:div>
        <w:div w:id="2060590576">
          <w:marLeft w:val="0"/>
          <w:marRight w:val="0"/>
          <w:marTop w:val="0"/>
          <w:marBottom w:val="0"/>
          <w:divBdr>
            <w:top w:val="none" w:sz="0" w:space="0" w:color="auto"/>
            <w:left w:val="none" w:sz="0" w:space="0" w:color="auto"/>
            <w:bottom w:val="none" w:sz="0" w:space="0" w:color="auto"/>
            <w:right w:val="none" w:sz="0" w:space="0" w:color="auto"/>
          </w:divBdr>
        </w:div>
        <w:div w:id="601300605">
          <w:marLeft w:val="0"/>
          <w:marRight w:val="0"/>
          <w:marTop w:val="0"/>
          <w:marBottom w:val="0"/>
          <w:divBdr>
            <w:top w:val="none" w:sz="0" w:space="0" w:color="auto"/>
            <w:left w:val="none" w:sz="0" w:space="0" w:color="auto"/>
            <w:bottom w:val="none" w:sz="0" w:space="0" w:color="auto"/>
            <w:right w:val="none" w:sz="0" w:space="0" w:color="auto"/>
          </w:divBdr>
        </w:div>
        <w:div w:id="889800992">
          <w:marLeft w:val="0"/>
          <w:marRight w:val="0"/>
          <w:marTop w:val="0"/>
          <w:marBottom w:val="0"/>
          <w:divBdr>
            <w:top w:val="none" w:sz="0" w:space="0" w:color="auto"/>
            <w:left w:val="none" w:sz="0" w:space="0" w:color="auto"/>
            <w:bottom w:val="none" w:sz="0" w:space="0" w:color="auto"/>
            <w:right w:val="none" w:sz="0" w:space="0" w:color="auto"/>
          </w:divBdr>
        </w:div>
        <w:div w:id="2024549781">
          <w:marLeft w:val="0"/>
          <w:marRight w:val="0"/>
          <w:marTop w:val="0"/>
          <w:marBottom w:val="0"/>
          <w:divBdr>
            <w:top w:val="none" w:sz="0" w:space="0" w:color="auto"/>
            <w:left w:val="none" w:sz="0" w:space="0" w:color="auto"/>
            <w:bottom w:val="none" w:sz="0" w:space="0" w:color="auto"/>
            <w:right w:val="none" w:sz="0" w:space="0" w:color="auto"/>
          </w:divBdr>
        </w:div>
        <w:div w:id="1297683543">
          <w:marLeft w:val="0"/>
          <w:marRight w:val="0"/>
          <w:marTop w:val="0"/>
          <w:marBottom w:val="0"/>
          <w:divBdr>
            <w:top w:val="none" w:sz="0" w:space="0" w:color="auto"/>
            <w:left w:val="none" w:sz="0" w:space="0" w:color="auto"/>
            <w:bottom w:val="none" w:sz="0" w:space="0" w:color="auto"/>
            <w:right w:val="none" w:sz="0" w:space="0" w:color="auto"/>
          </w:divBdr>
        </w:div>
        <w:div w:id="1262488077">
          <w:marLeft w:val="0"/>
          <w:marRight w:val="0"/>
          <w:marTop w:val="0"/>
          <w:marBottom w:val="0"/>
          <w:divBdr>
            <w:top w:val="none" w:sz="0" w:space="0" w:color="auto"/>
            <w:left w:val="none" w:sz="0" w:space="0" w:color="auto"/>
            <w:bottom w:val="none" w:sz="0" w:space="0" w:color="auto"/>
            <w:right w:val="none" w:sz="0" w:space="0" w:color="auto"/>
          </w:divBdr>
        </w:div>
      </w:divsChild>
    </w:div>
    <w:div w:id="513688026">
      <w:bodyDiv w:val="1"/>
      <w:marLeft w:val="0"/>
      <w:marRight w:val="0"/>
      <w:marTop w:val="0"/>
      <w:marBottom w:val="0"/>
      <w:divBdr>
        <w:top w:val="none" w:sz="0" w:space="0" w:color="auto"/>
        <w:left w:val="none" w:sz="0" w:space="0" w:color="auto"/>
        <w:bottom w:val="none" w:sz="0" w:space="0" w:color="auto"/>
        <w:right w:val="none" w:sz="0" w:space="0" w:color="auto"/>
      </w:divBdr>
    </w:div>
    <w:div w:id="514852918">
      <w:bodyDiv w:val="1"/>
      <w:marLeft w:val="0"/>
      <w:marRight w:val="0"/>
      <w:marTop w:val="0"/>
      <w:marBottom w:val="0"/>
      <w:divBdr>
        <w:top w:val="none" w:sz="0" w:space="0" w:color="auto"/>
        <w:left w:val="none" w:sz="0" w:space="0" w:color="auto"/>
        <w:bottom w:val="none" w:sz="0" w:space="0" w:color="auto"/>
        <w:right w:val="none" w:sz="0" w:space="0" w:color="auto"/>
      </w:divBdr>
    </w:div>
    <w:div w:id="554199784">
      <w:bodyDiv w:val="1"/>
      <w:marLeft w:val="0"/>
      <w:marRight w:val="0"/>
      <w:marTop w:val="0"/>
      <w:marBottom w:val="0"/>
      <w:divBdr>
        <w:top w:val="none" w:sz="0" w:space="0" w:color="auto"/>
        <w:left w:val="none" w:sz="0" w:space="0" w:color="auto"/>
        <w:bottom w:val="none" w:sz="0" w:space="0" w:color="auto"/>
        <w:right w:val="none" w:sz="0" w:space="0" w:color="auto"/>
      </w:divBdr>
    </w:div>
    <w:div w:id="573782139">
      <w:bodyDiv w:val="1"/>
      <w:marLeft w:val="0"/>
      <w:marRight w:val="0"/>
      <w:marTop w:val="0"/>
      <w:marBottom w:val="0"/>
      <w:divBdr>
        <w:top w:val="none" w:sz="0" w:space="0" w:color="auto"/>
        <w:left w:val="none" w:sz="0" w:space="0" w:color="auto"/>
        <w:bottom w:val="none" w:sz="0" w:space="0" w:color="auto"/>
        <w:right w:val="none" w:sz="0" w:space="0" w:color="auto"/>
      </w:divBdr>
    </w:div>
    <w:div w:id="626812379">
      <w:bodyDiv w:val="1"/>
      <w:marLeft w:val="0"/>
      <w:marRight w:val="0"/>
      <w:marTop w:val="0"/>
      <w:marBottom w:val="0"/>
      <w:divBdr>
        <w:top w:val="none" w:sz="0" w:space="0" w:color="auto"/>
        <w:left w:val="none" w:sz="0" w:space="0" w:color="auto"/>
        <w:bottom w:val="none" w:sz="0" w:space="0" w:color="auto"/>
        <w:right w:val="none" w:sz="0" w:space="0" w:color="auto"/>
      </w:divBdr>
    </w:div>
    <w:div w:id="628901210">
      <w:bodyDiv w:val="1"/>
      <w:marLeft w:val="0"/>
      <w:marRight w:val="0"/>
      <w:marTop w:val="0"/>
      <w:marBottom w:val="0"/>
      <w:divBdr>
        <w:top w:val="none" w:sz="0" w:space="0" w:color="auto"/>
        <w:left w:val="none" w:sz="0" w:space="0" w:color="auto"/>
        <w:bottom w:val="none" w:sz="0" w:space="0" w:color="auto"/>
        <w:right w:val="none" w:sz="0" w:space="0" w:color="auto"/>
      </w:divBdr>
    </w:div>
    <w:div w:id="663125077">
      <w:bodyDiv w:val="1"/>
      <w:marLeft w:val="0"/>
      <w:marRight w:val="0"/>
      <w:marTop w:val="0"/>
      <w:marBottom w:val="0"/>
      <w:divBdr>
        <w:top w:val="none" w:sz="0" w:space="0" w:color="auto"/>
        <w:left w:val="none" w:sz="0" w:space="0" w:color="auto"/>
        <w:bottom w:val="none" w:sz="0" w:space="0" w:color="auto"/>
        <w:right w:val="none" w:sz="0" w:space="0" w:color="auto"/>
      </w:divBdr>
    </w:div>
    <w:div w:id="873470079">
      <w:bodyDiv w:val="1"/>
      <w:marLeft w:val="0"/>
      <w:marRight w:val="0"/>
      <w:marTop w:val="0"/>
      <w:marBottom w:val="0"/>
      <w:divBdr>
        <w:top w:val="none" w:sz="0" w:space="0" w:color="auto"/>
        <w:left w:val="none" w:sz="0" w:space="0" w:color="auto"/>
        <w:bottom w:val="none" w:sz="0" w:space="0" w:color="auto"/>
        <w:right w:val="none" w:sz="0" w:space="0" w:color="auto"/>
      </w:divBdr>
    </w:div>
    <w:div w:id="899168731">
      <w:bodyDiv w:val="1"/>
      <w:marLeft w:val="0"/>
      <w:marRight w:val="0"/>
      <w:marTop w:val="0"/>
      <w:marBottom w:val="0"/>
      <w:divBdr>
        <w:top w:val="none" w:sz="0" w:space="0" w:color="auto"/>
        <w:left w:val="none" w:sz="0" w:space="0" w:color="auto"/>
        <w:bottom w:val="none" w:sz="0" w:space="0" w:color="auto"/>
        <w:right w:val="none" w:sz="0" w:space="0" w:color="auto"/>
      </w:divBdr>
    </w:div>
    <w:div w:id="1082069015">
      <w:bodyDiv w:val="1"/>
      <w:marLeft w:val="0"/>
      <w:marRight w:val="0"/>
      <w:marTop w:val="0"/>
      <w:marBottom w:val="0"/>
      <w:divBdr>
        <w:top w:val="none" w:sz="0" w:space="0" w:color="auto"/>
        <w:left w:val="none" w:sz="0" w:space="0" w:color="auto"/>
        <w:bottom w:val="none" w:sz="0" w:space="0" w:color="auto"/>
        <w:right w:val="none" w:sz="0" w:space="0" w:color="auto"/>
      </w:divBdr>
    </w:div>
    <w:div w:id="1117681716">
      <w:bodyDiv w:val="1"/>
      <w:marLeft w:val="0"/>
      <w:marRight w:val="0"/>
      <w:marTop w:val="0"/>
      <w:marBottom w:val="0"/>
      <w:divBdr>
        <w:top w:val="none" w:sz="0" w:space="0" w:color="auto"/>
        <w:left w:val="none" w:sz="0" w:space="0" w:color="auto"/>
        <w:bottom w:val="none" w:sz="0" w:space="0" w:color="auto"/>
        <w:right w:val="none" w:sz="0" w:space="0" w:color="auto"/>
      </w:divBdr>
    </w:div>
    <w:div w:id="1209027132">
      <w:bodyDiv w:val="1"/>
      <w:marLeft w:val="0"/>
      <w:marRight w:val="0"/>
      <w:marTop w:val="0"/>
      <w:marBottom w:val="0"/>
      <w:divBdr>
        <w:top w:val="none" w:sz="0" w:space="0" w:color="auto"/>
        <w:left w:val="none" w:sz="0" w:space="0" w:color="auto"/>
        <w:bottom w:val="none" w:sz="0" w:space="0" w:color="auto"/>
        <w:right w:val="none" w:sz="0" w:space="0" w:color="auto"/>
      </w:divBdr>
    </w:div>
    <w:div w:id="1209031744">
      <w:bodyDiv w:val="1"/>
      <w:marLeft w:val="0"/>
      <w:marRight w:val="0"/>
      <w:marTop w:val="0"/>
      <w:marBottom w:val="0"/>
      <w:divBdr>
        <w:top w:val="none" w:sz="0" w:space="0" w:color="auto"/>
        <w:left w:val="none" w:sz="0" w:space="0" w:color="auto"/>
        <w:bottom w:val="none" w:sz="0" w:space="0" w:color="auto"/>
        <w:right w:val="none" w:sz="0" w:space="0" w:color="auto"/>
      </w:divBdr>
    </w:div>
    <w:div w:id="1210190851">
      <w:bodyDiv w:val="1"/>
      <w:marLeft w:val="0"/>
      <w:marRight w:val="0"/>
      <w:marTop w:val="0"/>
      <w:marBottom w:val="0"/>
      <w:divBdr>
        <w:top w:val="none" w:sz="0" w:space="0" w:color="auto"/>
        <w:left w:val="none" w:sz="0" w:space="0" w:color="auto"/>
        <w:bottom w:val="none" w:sz="0" w:space="0" w:color="auto"/>
        <w:right w:val="none" w:sz="0" w:space="0" w:color="auto"/>
      </w:divBdr>
    </w:div>
    <w:div w:id="1238173912">
      <w:bodyDiv w:val="1"/>
      <w:marLeft w:val="0"/>
      <w:marRight w:val="0"/>
      <w:marTop w:val="0"/>
      <w:marBottom w:val="0"/>
      <w:divBdr>
        <w:top w:val="none" w:sz="0" w:space="0" w:color="auto"/>
        <w:left w:val="none" w:sz="0" w:space="0" w:color="auto"/>
        <w:bottom w:val="none" w:sz="0" w:space="0" w:color="auto"/>
        <w:right w:val="none" w:sz="0" w:space="0" w:color="auto"/>
      </w:divBdr>
    </w:div>
    <w:div w:id="1250852712">
      <w:bodyDiv w:val="1"/>
      <w:marLeft w:val="0"/>
      <w:marRight w:val="0"/>
      <w:marTop w:val="0"/>
      <w:marBottom w:val="0"/>
      <w:divBdr>
        <w:top w:val="none" w:sz="0" w:space="0" w:color="auto"/>
        <w:left w:val="none" w:sz="0" w:space="0" w:color="auto"/>
        <w:bottom w:val="none" w:sz="0" w:space="0" w:color="auto"/>
        <w:right w:val="none" w:sz="0" w:space="0" w:color="auto"/>
      </w:divBdr>
    </w:div>
    <w:div w:id="1333216192">
      <w:bodyDiv w:val="1"/>
      <w:marLeft w:val="0"/>
      <w:marRight w:val="0"/>
      <w:marTop w:val="0"/>
      <w:marBottom w:val="0"/>
      <w:divBdr>
        <w:top w:val="none" w:sz="0" w:space="0" w:color="auto"/>
        <w:left w:val="none" w:sz="0" w:space="0" w:color="auto"/>
        <w:bottom w:val="none" w:sz="0" w:space="0" w:color="auto"/>
        <w:right w:val="none" w:sz="0" w:space="0" w:color="auto"/>
      </w:divBdr>
    </w:div>
    <w:div w:id="1334143254">
      <w:bodyDiv w:val="1"/>
      <w:marLeft w:val="0"/>
      <w:marRight w:val="0"/>
      <w:marTop w:val="0"/>
      <w:marBottom w:val="0"/>
      <w:divBdr>
        <w:top w:val="none" w:sz="0" w:space="0" w:color="auto"/>
        <w:left w:val="none" w:sz="0" w:space="0" w:color="auto"/>
        <w:bottom w:val="none" w:sz="0" w:space="0" w:color="auto"/>
        <w:right w:val="none" w:sz="0" w:space="0" w:color="auto"/>
      </w:divBdr>
    </w:div>
    <w:div w:id="1377849934">
      <w:bodyDiv w:val="1"/>
      <w:marLeft w:val="0"/>
      <w:marRight w:val="0"/>
      <w:marTop w:val="0"/>
      <w:marBottom w:val="0"/>
      <w:divBdr>
        <w:top w:val="none" w:sz="0" w:space="0" w:color="auto"/>
        <w:left w:val="none" w:sz="0" w:space="0" w:color="auto"/>
        <w:bottom w:val="none" w:sz="0" w:space="0" w:color="auto"/>
        <w:right w:val="none" w:sz="0" w:space="0" w:color="auto"/>
      </w:divBdr>
    </w:div>
    <w:div w:id="1392580922">
      <w:bodyDiv w:val="1"/>
      <w:marLeft w:val="0"/>
      <w:marRight w:val="0"/>
      <w:marTop w:val="0"/>
      <w:marBottom w:val="0"/>
      <w:divBdr>
        <w:top w:val="none" w:sz="0" w:space="0" w:color="auto"/>
        <w:left w:val="none" w:sz="0" w:space="0" w:color="auto"/>
        <w:bottom w:val="none" w:sz="0" w:space="0" w:color="auto"/>
        <w:right w:val="none" w:sz="0" w:space="0" w:color="auto"/>
      </w:divBdr>
    </w:div>
    <w:div w:id="1445345470">
      <w:bodyDiv w:val="1"/>
      <w:marLeft w:val="0"/>
      <w:marRight w:val="0"/>
      <w:marTop w:val="0"/>
      <w:marBottom w:val="0"/>
      <w:divBdr>
        <w:top w:val="none" w:sz="0" w:space="0" w:color="auto"/>
        <w:left w:val="none" w:sz="0" w:space="0" w:color="auto"/>
        <w:bottom w:val="none" w:sz="0" w:space="0" w:color="auto"/>
        <w:right w:val="none" w:sz="0" w:space="0" w:color="auto"/>
      </w:divBdr>
    </w:div>
    <w:div w:id="1455556706">
      <w:bodyDiv w:val="1"/>
      <w:marLeft w:val="0"/>
      <w:marRight w:val="0"/>
      <w:marTop w:val="0"/>
      <w:marBottom w:val="0"/>
      <w:divBdr>
        <w:top w:val="none" w:sz="0" w:space="0" w:color="auto"/>
        <w:left w:val="none" w:sz="0" w:space="0" w:color="auto"/>
        <w:bottom w:val="none" w:sz="0" w:space="0" w:color="auto"/>
        <w:right w:val="none" w:sz="0" w:space="0" w:color="auto"/>
      </w:divBdr>
    </w:div>
    <w:div w:id="1482112435">
      <w:bodyDiv w:val="1"/>
      <w:marLeft w:val="0"/>
      <w:marRight w:val="0"/>
      <w:marTop w:val="0"/>
      <w:marBottom w:val="0"/>
      <w:divBdr>
        <w:top w:val="none" w:sz="0" w:space="0" w:color="auto"/>
        <w:left w:val="none" w:sz="0" w:space="0" w:color="auto"/>
        <w:bottom w:val="none" w:sz="0" w:space="0" w:color="auto"/>
        <w:right w:val="none" w:sz="0" w:space="0" w:color="auto"/>
      </w:divBdr>
    </w:div>
    <w:div w:id="1555388546">
      <w:bodyDiv w:val="1"/>
      <w:marLeft w:val="0"/>
      <w:marRight w:val="0"/>
      <w:marTop w:val="0"/>
      <w:marBottom w:val="0"/>
      <w:divBdr>
        <w:top w:val="none" w:sz="0" w:space="0" w:color="auto"/>
        <w:left w:val="none" w:sz="0" w:space="0" w:color="auto"/>
        <w:bottom w:val="none" w:sz="0" w:space="0" w:color="auto"/>
        <w:right w:val="none" w:sz="0" w:space="0" w:color="auto"/>
      </w:divBdr>
    </w:div>
    <w:div w:id="1570575889">
      <w:bodyDiv w:val="1"/>
      <w:marLeft w:val="0"/>
      <w:marRight w:val="0"/>
      <w:marTop w:val="0"/>
      <w:marBottom w:val="0"/>
      <w:divBdr>
        <w:top w:val="none" w:sz="0" w:space="0" w:color="auto"/>
        <w:left w:val="none" w:sz="0" w:space="0" w:color="auto"/>
        <w:bottom w:val="none" w:sz="0" w:space="0" w:color="auto"/>
        <w:right w:val="none" w:sz="0" w:space="0" w:color="auto"/>
      </w:divBdr>
    </w:div>
    <w:div w:id="1571236487">
      <w:bodyDiv w:val="1"/>
      <w:marLeft w:val="0"/>
      <w:marRight w:val="0"/>
      <w:marTop w:val="0"/>
      <w:marBottom w:val="0"/>
      <w:divBdr>
        <w:top w:val="none" w:sz="0" w:space="0" w:color="auto"/>
        <w:left w:val="none" w:sz="0" w:space="0" w:color="auto"/>
        <w:bottom w:val="none" w:sz="0" w:space="0" w:color="auto"/>
        <w:right w:val="none" w:sz="0" w:space="0" w:color="auto"/>
      </w:divBdr>
    </w:div>
    <w:div w:id="1617954541">
      <w:bodyDiv w:val="1"/>
      <w:marLeft w:val="0"/>
      <w:marRight w:val="0"/>
      <w:marTop w:val="0"/>
      <w:marBottom w:val="0"/>
      <w:divBdr>
        <w:top w:val="none" w:sz="0" w:space="0" w:color="auto"/>
        <w:left w:val="none" w:sz="0" w:space="0" w:color="auto"/>
        <w:bottom w:val="none" w:sz="0" w:space="0" w:color="auto"/>
        <w:right w:val="none" w:sz="0" w:space="0" w:color="auto"/>
      </w:divBdr>
    </w:div>
    <w:div w:id="1628927565">
      <w:bodyDiv w:val="1"/>
      <w:marLeft w:val="0"/>
      <w:marRight w:val="0"/>
      <w:marTop w:val="0"/>
      <w:marBottom w:val="0"/>
      <w:divBdr>
        <w:top w:val="none" w:sz="0" w:space="0" w:color="auto"/>
        <w:left w:val="none" w:sz="0" w:space="0" w:color="auto"/>
        <w:bottom w:val="none" w:sz="0" w:space="0" w:color="auto"/>
        <w:right w:val="none" w:sz="0" w:space="0" w:color="auto"/>
      </w:divBdr>
    </w:div>
    <w:div w:id="1645962463">
      <w:bodyDiv w:val="1"/>
      <w:marLeft w:val="0"/>
      <w:marRight w:val="0"/>
      <w:marTop w:val="0"/>
      <w:marBottom w:val="0"/>
      <w:divBdr>
        <w:top w:val="none" w:sz="0" w:space="0" w:color="auto"/>
        <w:left w:val="none" w:sz="0" w:space="0" w:color="auto"/>
        <w:bottom w:val="none" w:sz="0" w:space="0" w:color="auto"/>
        <w:right w:val="none" w:sz="0" w:space="0" w:color="auto"/>
      </w:divBdr>
    </w:div>
    <w:div w:id="1650859032">
      <w:bodyDiv w:val="1"/>
      <w:marLeft w:val="0"/>
      <w:marRight w:val="0"/>
      <w:marTop w:val="0"/>
      <w:marBottom w:val="0"/>
      <w:divBdr>
        <w:top w:val="none" w:sz="0" w:space="0" w:color="auto"/>
        <w:left w:val="none" w:sz="0" w:space="0" w:color="auto"/>
        <w:bottom w:val="none" w:sz="0" w:space="0" w:color="auto"/>
        <w:right w:val="none" w:sz="0" w:space="0" w:color="auto"/>
      </w:divBdr>
    </w:div>
    <w:div w:id="1666590808">
      <w:bodyDiv w:val="1"/>
      <w:marLeft w:val="0"/>
      <w:marRight w:val="0"/>
      <w:marTop w:val="0"/>
      <w:marBottom w:val="0"/>
      <w:divBdr>
        <w:top w:val="none" w:sz="0" w:space="0" w:color="auto"/>
        <w:left w:val="none" w:sz="0" w:space="0" w:color="auto"/>
        <w:bottom w:val="none" w:sz="0" w:space="0" w:color="auto"/>
        <w:right w:val="none" w:sz="0" w:space="0" w:color="auto"/>
      </w:divBdr>
    </w:div>
    <w:div w:id="1734114339">
      <w:bodyDiv w:val="1"/>
      <w:marLeft w:val="0"/>
      <w:marRight w:val="0"/>
      <w:marTop w:val="0"/>
      <w:marBottom w:val="0"/>
      <w:divBdr>
        <w:top w:val="none" w:sz="0" w:space="0" w:color="auto"/>
        <w:left w:val="none" w:sz="0" w:space="0" w:color="auto"/>
        <w:bottom w:val="none" w:sz="0" w:space="0" w:color="auto"/>
        <w:right w:val="none" w:sz="0" w:space="0" w:color="auto"/>
      </w:divBdr>
    </w:div>
    <w:div w:id="1839806527">
      <w:bodyDiv w:val="1"/>
      <w:marLeft w:val="0"/>
      <w:marRight w:val="0"/>
      <w:marTop w:val="0"/>
      <w:marBottom w:val="0"/>
      <w:divBdr>
        <w:top w:val="none" w:sz="0" w:space="0" w:color="auto"/>
        <w:left w:val="none" w:sz="0" w:space="0" w:color="auto"/>
        <w:bottom w:val="none" w:sz="0" w:space="0" w:color="auto"/>
        <w:right w:val="none" w:sz="0" w:space="0" w:color="auto"/>
      </w:divBdr>
    </w:div>
    <w:div w:id="1855076556">
      <w:bodyDiv w:val="1"/>
      <w:marLeft w:val="0"/>
      <w:marRight w:val="0"/>
      <w:marTop w:val="0"/>
      <w:marBottom w:val="0"/>
      <w:divBdr>
        <w:top w:val="none" w:sz="0" w:space="0" w:color="auto"/>
        <w:left w:val="none" w:sz="0" w:space="0" w:color="auto"/>
        <w:bottom w:val="none" w:sz="0" w:space="0" w:color="auto"/>
        <w:right w:val="none" w:sz="0" w:space="0" w:color="auto"/>
      </w:divBdr>
    </w:div>
    <w:div w:id="1931742306">
      <w:bodyDiv w:val="1"/>
      <w:marLeft w:val="0"/>
      <w:marRight w:val="0"/>
      <w:marTop w:val="0"/>
      <w:marBottom w:val="0"/>
      <w:divBdr>
        <w:top w:val="none" w:sz="0" w:space="0" w:color="auto"/>
        <w:left w:val="none" w:sz="0" w:space="0" w:color="auto"/>
        <w:bottom w:val="none" w:sz="0" w:space="0" w:color="auto"/>
        <w:right w:val="none" w:sz="0" w:space="0" w:color="auto"/>
      </w:divBdr>
    </w:div>
    <w:div w:id="2000188754">
      <w:bodyDiv w:val="1"/>
      <w:marLeft w:val="0"/>
      <w:marRight w:val="0"/>
      <w:marTop w:val="0"/>
      <w:marBottom w:val="0"/>
      <w:divBdr>
        <w:top w:val="none" w:sz="0" w:space="0" w:color="auto"/>
        <w:left w:val="none" w:sz="0" w:space="0" w:color="auto"/>
        <w:bottom w:val="none" w:sz="0" w:space="0" w:color="auto"/>
        <w:right w:val="none" w:sz="0" w:space="0" w:color="auto"/>
      </w:divBdr>
    </w:div>
    <w:div w:id="2063821781">
      <w:bodyDiv w:val="1"/>
      <w:marLeft w:val="0"/>
      <w:marRight w:val="0"/>
      <w:marTop w:val="0"/>
      <w:marBottom w:val="0"/>
      <w:divBdr>
        <w:top w:val="none" w:sz="0" w:space="0" w:color="auto"/>
        <w:left w:val="none" w:sz="0" w:space="0" w:color="auto"/>
        <w:bottom w:val="none" w:sz="0" w:space="0" w:color="auto"/>
        <w:right w:val="none" w:sz="0" w:space="0" w:color="auto"/>
      </w:divBdr>
    </w:div>
    <w:div w:id="214349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e=001TxBy525GPVODGK9zpZ8i_NvNpMJABYwSYVYqggNOcB0wIZUY4n77vlwwWD2LXTSjz6HgFl9hInq3nyyNAFtAzM4EZyG9xgVD-kx5Gv4z77l1hDoOROLP_2VNyt5ss1SgxrOtbAgHNiC4A1iuUZRuqqXT0EjpshFVtFOpXfXbi_Sm4i1yFl0QO6pavP0oWaj9U_UGOt2W7iO4fdWTP0xmCkmlsKwWVpGwZw60KiNZ_ewrdtHvXWE8jDV4HPk4xT-E4Bm7dlfF_iQl4uCaX7gpDZePqtfww7R9" TargetMode="External"/><Relationship Id="rId117" Type="http://schemas.openxmlformats.org/officeDocument/2006/relationships/hyperlink" Target="http://www.nutritionresearchagenda.org" TargetMode="External"/><Relationship Id="rId21" Type="http://schemas.openxmlformats.org/officeDocument/2006/relationships/hyperlink" Target="http://www.YSA.org/grants/leadagency" TargetMode="External"/><Relationship Id="rId42" Type="http://schemas.openxmlformats.org/officeDocument/2006/relationships/hyperlink" Target="http://www.ca4h.org/Programs/Conferences/SLC/" TargetMode="External"/><Relationship Id="rId47" Type="http://schemas.openxmlformats.org/officeDocument/2006/relationships/hyperlink" Target="http://www.ucanr.edu/slf2013" TargetMode="External"/><Relationship Id="rId63" Type="http://schemas.openxmlformats.org/officeDocument/2006/relationships/hyperlink" Target="http://www.youtube.com/user/California4h" TargetMode="External"/><Relationship Id="rId68" Type="http://schemas.openxmlformats.org/officeDocument/2006/relationships/image" Target="media/image19.png"/><Relationship Id="rId84" Type="http://schemas.openxmlformats.org/officeDocument/2006/relationships/hyperlink" Target="mailto:renata.atayeva@gmail.com" TargetMode="External"/><Relationship Id="rId89" Type="http://schemas.openxmlformats.org/officeDocument/2006/relationships/image" Target="media/image22.jpg"/><Relationship Id="rId112" Type="http://schemas.openxmlformats.org/officeDocument/2006/relationships/hyperlink" Target="http://www.pewsocialtrends.org/2013/05/29/breadwinner-moms/" TargetMode="External"/><Relationship Id="rId133" Type="http://schemas.openxmlformats.org/officeDocument/2006/relationships/footer" Target="footer4.xml"/><Relationship Id="rId16" Type="http://schemas.openxmlformats.org/officeDocument/2006/relationships/hyperlink" Target="http://ca4hfoundation.org/connect/share-your-story" TargetMode="External"/><Relationship Id="rId107" Type="http://schemas.openxmlformats.org/officeDocument/2006/relationships/hyperlink" Target="http://sciencenetlinks.com/" TargetMode="External"/><Relationship Id="rId11" Type="http://schemas.openxmlformats.org/officeDocument/2006/relationships/image" Target="media/image1.png"/><Relationship Id="rId32" Type="http://schemas.openxmlformats.org/officeDocument/2006/relationships/hyperlink" Target="http://www.bigfun.org/" TargetMode="External"/><Relationship Id="rId37" Type="http://schemas.openxmlformats.org/officeDocument/2006/relationships/hyperlink" Target="http://www.bigfun.org/memories/" TargetMode="External"/><Relationship Id="rId53" Type="http://schemas.openxmlformats.org/officeDocument/2006/relationships/image" Target="media/image15.jpeg"/><Relationship Id="rId58" Type="http://schemas.openxmlformats.org/officeDocument/2006/relationships/hyperlink" Target="https://twitter.com/California4H" TargetMode="External"/><Relationship Id="rId74" Type="http://schemas.openxmlformats.org/officeDocument/2006/relationships/image" Target="media/image21.jpeg"/><Relationship Id="rId79" Type="http://schemas.openxmlformats.org/officeDocument/2006/relationships/hyperlink" Target="http://www.ca4h.org/Resources/Volunteers/4-H_Thrive_Resources/4-H_Thrive_Virtual_Trainings/" TargetMode="External"/><Relationship Id="rId102" Type="http://schemas.openxmlformats.org/officeDocument/2006/relationships/hyperlink" Target="http://www1.eere.energy.gov/wind/wind_animation.html" TargetMode="External"/><Relationship Id="rId123" Type="http://schemas.openxmlformats.org/officeDocument/2006/relationships/hyperlink" Target="http://ag.ca.gov/fingerprints/forms/nli.pdf" TargetMode="External"/><Relationship Id="rId128" Type="http://schemas.openxmlformats.org/officeDocument/2006/relationships/image" Target="media/image24.jpeg"/><Relationship Id="rId5" Type="http://schemas.openxmlformats.org/officeDocument/2006/relationships/settings" Target="settings.xml"/><Relationship Id="rId90" Type="http://schemas.openxmlformats.org/officeDocument/2006/relationships/hyperlink" Target="mailto:samanthawadstein94@gmail.com" TargetMode="External"/><Relationship Id="rId95" Type="http://schemas.openxmlformats.org/officeDocument/2006/relationships/hyperlink" Target="http://instagram.com/ca4h" TargetMode="External"/><Relationship Id="rId14" Type="http://schemas.openxmlformats.org/officeDocument/2006/relationships/hyperlink" Target="mailto:almcguire@ucanr.edu" TargetMode="External"/><Relationship Id="rId22" Type="http://schemas.openxmlformats.org/officeDocument/2006/relationships/hyperlink" Target="http://r20.rs6.net/tn.jsp?e=001A2oxJrOgksZgY9PJIBFQz13o-NwTsUVjD46Ez5bIQ0oxiowasQJe5jxQZv6vDNNsQRijllCV7eZotCTH-d6WB5_-v4BQ54xrM7cTqGjfKYREj5kTKJqayWsw_WhUpQff4TUN0bgo-pQQ6vkqYRwI9bgd08ZDO1F6smdX-6AsSeUTmUvQt3zsYfr39CWyIonlqK7_q0Mxmy8lj7pkP6fIY2BEf51sDnDradsZgY2onWLo__2TkjrNTBEhyMhoFdI8d7y3NxtVqoGOglO9d0QyPA==" TargetMode="External"/><Relationship Id="rId27" Type="http://schemas.openxmlformats.org/officeDocument/2006/relationships/hyperlink" Target="http://www.ca4h.org/Support/RofR/" TargetMode="External"/><Relationship Id="rId30" Type="http://schemas.openxmlformats.org/officeDocument/2006/relationships/footer" Target="footer2.xml"/><Relationship Id="rId35" Type="http://schemas.openxmlformats.org/officeDocument/2006/relationships/hyperlink" Target="http://ucanr.edu/stem/" TargetMode="External"/><Relationship Id="rId43" Type="http://schemas.openxmlformats.org/officeDocument/2006/relationships/hyperlink" Target="mailto:jaborba@ucdavis.edu" TargetMode="External"/><Relationship Id="rId48" Type="http://schemas.openxmlformats.org/officeDocument/2006/relationships/hyperlink" Target="http://www.outdooredcoalition.org/" TargetMode="External"/><Relationship Id="rId56" Type="http://schemas.openxmlformats.org/officeDocument/2006/relationships/image" Target="media/image5.gif"/><Relationship Id="rId64" Type="http://schemas.openxmlformats.org/officeDocument/2006/relationships/hyperlink" Target="http://pinterest.com/california4h/" TargetMode="External"/><Relationship Id="rId69" Type="http://schemas.openxmlformats.org/officeDocument/2006/relationships/hyperlink" Target="http://instagram.com/ca4h" TargetMode="External"/><Relationship Id="rId77" Type="http://schemas.openxmlformats.org/officeDocument/2006/relationships/hyperlink" Target="http://www.ca4h.org/News/Media/" TargetMode="External"/><Relationship Id="rId100" Type="http://schemas.openxmlformats.org/officeDocument/2006/relationships/hyperlink" Target="http://science360.gov/" TargetMode="External"/><Relationship Id="rId105" Type="http://schemas.openxmlformats.org/officeDocument/2006/relationships/hyperlink" Target="http://www.need.org" TargetMode="External"/><Relationship Id="rId113" Type="http://schemas.openxmlformats.org/officeDocument/2006/relationships/hyperlink" Target="http://www.hsph.harvard.edu/news/press-releases/new-survey-finds-most-african-americans-satisfied-with-lives-overall-but-many-have-concerns-about-future/" TargetMode="External"/><Relationship Id="rId118" Type="http://schemas.openxmlformats.org/officeDocument/2006/relationships/hyperlink" Target="mailto:webell@ucanr.edu" TargetMode="External"/><Relationship Id="rId126" Type="http://schemas.openxmlformats.org/officeDocument/2006/relationships/hyperlink" Target="mailto:jscholl@psu.edu" TargetMode="External"/><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ca4h.org" TargetMode="External"/><Relationship Id="rId72" Type="http://schemas.openxmlformats.org/officeDocument/2006/relationships/hyperlink" Target="http://4hvolunteercafe.wordpress.com/" TargetMode="External"/><Relationship Id="rId80" Type="http://schemas.openxmlformats.org/officeDocument/2006/relationships/hyperlink" Target="http://4hvolunteercafe.wordpress.com/" TargetMode="External"/><Relationship Id="rId85" Type="http://schemas.openxmlformats.org/officeDocument/2006/relationships/hyperlink" Target="http://web2.msue.msu.edu/bulletins2/product/be-safe-safe-affirming-and-fair-environments-1363.cfm" TargetMode="External"/><Relationship Id="rId93" Type="http://schemas.openxmlformats.org/officeDocument/2006/relationships/hyperlink" Target="https://www.facebook.com/pages/4-H-California-Focus/157046677696976" TargetMode="External"/><Relationship Id="rId98" Type="http://schemas.openxmlformats.org/officeDocument/2006/relationships/hyperlink" Target="http://ucce.ucdavis.edu/survey/survey.cfm?surveynumber=10555" TargetMode="External"/><Relationship Id="rId121" Type="http://schemas.openxmlformats.org/officeDocument/2006/relationships/hyperlink" Target="http://www.ca4h.org/Resources/StaffResources/4hOnline/" TargetMode="External"/><Relationship Id="rId3" Type="http://schemas.openxmlformats.org/officeDocument/2006/relationships/styles" Target="styles.xml"/><Relationship Id="rId12" Type="http://schemas.openxmlformats.org/officeDocument/2006/relationships/image" Target="cid:image001.png@01CE473B.275EA640" TargetMode="External"/><Relationship Id="rId17" Type="http://schemas.openxmlformats.org/officeDocument/2006/relationships/hyperlink" Target="mailto:almcguire@ucanr.edu" TargetMode="External"/><Relationship Id="rId25" Type="http://schemas.openxmlformats.org/officeDocument/2006/relationships/hyperlink" Target="http://bit.ly/PQYfTr" TargetMode="External"/><Relationship Id="rId33" Type="http://schemas.openxmlformats.org/officeDocument/2006/relationships/hyperlink" Target="http://ucanr.edu/statefair2013" TargetMode="External"/><Relationship Id="rId38" Type="http://schemas.openxmlformats.org/officeDocument/2006/relationships/hyperlink" Target="http://t.uga.edu/cR" TargetMode="External"/><Relationship Id="rId46" Type="http://schemas.openxmlformats.org/officeDocument/2006/relationships/hyperlink" Target="mailto:moolu@unwiredbb.com" TargetMode="External"/><Relationship Id="rId59" Type="http://schemas.openxmlformats.org/officeDocument/2006/relationships/image" Target="media/image16.png"/><Relationship Id="rId67" Type="http://schemas.openxmlformats.org/officeDocument/2006/relationships/hyperlink" Target="http://instagram.com/ca4h" TargetMode="External"/><Relationship Id="rId103" Type="http://schemas.openxmlformats.org/officeDocument/2006/relationships/hyperlink" Target="https://www.eeremultimedia.energy.gov/solar/" TargetMode="External"/><Relationship Id="rId108" Type="http://schemas.openxmlformats.org/officeDocument/2006/relationships/hyperlink" Target="http://sciencenetlinks.com/collections/science-energy/" TargetMode="External"/><Relationship Id="rId116" Type="http://schemas.openxmlformats.org/officeDocument/2006/relationships/hyperlink" Target="http://www.search-institute.org/sites/default/files/a/Developmental_Relationships-A_New_Strategy_for_Search_Institute.pdf" TargetMode="External"/><Relationship Id="rId124" Type="http://schemas.openxmlformats.org/officeDocument/2006/relationships/hyperlink" Target="http://www.ca4h.org/files/4764.doc" TargetMode="External"/><Relationship Id="rId129" Type="http://schemas.openxmlformats.org/officeDocument/2006/relationships/hyperlink" Target="mailto:fourhstateofc@ucdavis.edu" TargetMode="External"/><Relationship Id="rId20" Type="http://schemas.openxmlformats.org/officeDocument/2006/relationships/hyperlink" Target="http://recp.rm02.net/ctt?m=5088405&amp;r=Mjk5Njk5NjQ3OAS2&amp;b=0&amp;j=MzA2NjM4Nzg3S0&amp;k=Link2&amp;kt=1&amp;kd=http%3A%2F%2Fpweb1.rwjf.org%2Fapplications%2Fsolicited%2Fcfp.jsp%3FID%3D21418%26cid%3DXEM_A6764" TargetMode="External"/><Relationship Id="rId41" Type="http://schemas.openxmlformats.org/officeDocument/2006/relationships/hyperlink" Target="http://r20.rs6.net/tn.jsp?e=001Vgr9BZYyfkV0s14Od7wKKg2yFpm3qvQtuLmg0gH9OgTYp7PIAsn7IeK02n-sW-pSH16StRxJ3fGV4clqcTZJaEeku0J1jSTWOgMH0LO6Kmwzaw3w-UkqXmuxUDu1tsRS213wQarEtH29Kl_KoUIIq1AJ3u63aHF9WZlYzJcyV9EXIhmedM0oiF6G9M-YvVDtzN_i7wTKi8ArUAKAPehfuQtz8vjFoqYtHH5BFdmEGPN_Zqxnv69DhaXmdnx1PTy3M2G5aAEEUxz2gXYjp10m7Q==" TargetMode="External"/><Relationship Id="rId54" Type="http://schemas.openxmlformats.org/officeDocument/2006/relationships/hyperlink" Target="http://www.ca4h.org/4hbook/" TargetMode="External"/><Relationship Id="rId62" Type="http://schemas.openxmlformats.org/officeDocument/2006/relationships/image" Target="media/image17.png"/><Relationship Id="rId70" Type="http://schemas.openxmlformats.org/officeDocument/2006/relationships/hyperlink" Target="http://4hvolunteercafe.wordpress.com/" TargetMode="External"/><Relationship Id="rId75" Type="http://schemas.openxmlformats.org/officeDocument/2006/relationships/hyperlink" Target="http://ca4hfoundation.org/" TargetMode="External"/><Relationship Id="rId83" Type="http://schemas.openxmlformats.org/officeDocument/2006/relationships/hyperlink" Target="mailto:amiaccopucci@ucanr.edu" TargetMode="External"/><Relationship Id="rId88" Type="http://schemas.openxmlformats.org/officeDocument/2006/relationships/hyperlink" Target="http://www.courage2care.com/" TargetMode="External"/><Relationship Id="rId91" Type="http://schemas.openxmlformats.org/officeDocument/2006/relationships/hyperlink" Target="http://ucce.ucdavis.edu/survey/survey.cfm?surveynumber=10875" TargetMode="External"/><Relationship Id="rId96" Type="http://schemas.openxmlformats.org/officeDocument/2006/relationships/image" Target="media/image23.jpeg"/><Relationship Id="rId111" Type="http://schemas.openxmlformats.org/officeDocument/2006/relationships/hyperlink" Target="http://web5.soc.northwestern.edu/cmhd/wp-content/uploads/2013/05/Parenting-Report_FINAL.pdf" TargetMode="External"/><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igfun.org/" TargetMode="External"/><Relationship Id="rId23" Type="http://schemas.openxmlformats.org/officeDocument/2006/relationships/hyperlink" Target="http://bit.ly/1a99Tk3" TargetMode="External"/><Relationship Id="rId28" Type="http://schemas.openxmlformats.org/officeDocument/2006/relationships/footer" Target="footer1.xml"/><Relationship Id="rId36" Type="http://schemas.openxmlformats.org/officeDocument/2006/relationships/hyperlink" Target="http://ucanr.edu/throwdown/" TargetMode="External"/><Relationship Id="rId49" Type="http://schemas.openxmlformats.org/officeDocument/2006/relationships/hyperlink" Target="http://www.ca4h.org/" TargetMode="External"/><Relationship Id="rId57" Type="http://schemas.openxmlformats.org/officeDocument/2006/relationships/hyperlink" Target="https://www.facebook.com/california4H" TargetMode="External"/><Relationship Id="rId106" Type="http://schemas.openxmlformats.org/officeDocument/2006/relationships/hyperlink" Target="http://cleanet.org/" TargetMode="External"/><Relationship Id="rId114" Type="http://schemas.openxmlformats.org/officeDocument/2006/relationships/hyperlink" Target="http://www.npr.org/blogs/codeswitch/2013/06/04/188301149/new-survey-takes-a-snapshot-of-the-view-from-black-america" TargetMode="External"/><Relationship Id="rId119" Type="http://schemas.openxmlformats.org/officeDocument/2006/relationships/hyperlink" Target="http://www.ca4h.org/Resources/Members/RecordBook/RBCompetition/" TargetMode="External"/><Relationship Id="rId127" Type="http://schemas.openxmlformats.org/officeDocument/2006/relationships/hyperlink" Target="http://sra2014.abstractcentral.com/" TargetMode="External"/><Relationship Id="rId10" Type="http://schemas.openxmlformats.org/officeDocument/2006/relationships/hyperlink" Target="http://www.ca4h.org/Programs/Events/CountyFairs/" TargetMode="External"/><Relationship Id="rId31" Type="http://schemas.openxmlformats.org/officeDocument/2006/relationships/hyperlink" Target="mailto:aleeland@ucanr.edu" TargetMode="External"/><Relationship Id="rId44" Type="http://schemas.openxmlformats.org/officeDocument/2006/relationships/hyperlink" Target="http://www.ca4h.org/Programs/Camps/CampToolkit/" TargetMode="External"/><Relationship Id="rId52" Type="http://schemas.openxmlformats.org/officeDocument/2006/relationships/hyperlink" Target="http://www.ca4h.org/4hbook/" TargetMode="External"/><Relationship Id="rId60" Type="http://schemas.openxmlformats.org/officeDocument/2006/relationships/hyperlink" Target="https://twitter.com/California4H" TargetMode="External"/><Relationship Id="rId65" Type="http://schemas.openxmlformats.org/officeDocument/2006/relationships/image" Target="media/image18.png"/><Relationship Id="rId73" Type="http://schemas.openxmlformats.org/officeDocument/2006/relationships/hyperlink" Target="http://ca4hfoundation.org/" TargetMode="External"/><Relationship Id="rId78" Type="http://schemas.openxmlformats.org/officeDocument/2006/relationships/hyperlink" Target="http://www.ca4h.org/About/Thrive/" TargetMode="External"/><Relationship Id="rId81" Type="http://schemas.openxmlformats.org/officeDocument/2006/relationships/hyperlink" Target="http://www.whatcanyoudocampaign.org/blog/index.php/because-toolkit/" TargetMode="External"/><Relationship Id="rId86" Type="http://schemas.openxmlformats.org/officeDocument/2006/relationships/hyperlink" Target="http://events.anr.msu.edu/BeSAFEAugust8/" TargetMode="External"/><Relationship Id="rId94" Type="http://schemas.openxmlformats.org/officeDocument/2006/relationships/hyperlink" Target="https://twitter.com/California4H" TargetMode="External"/><Relationship Id="rId99" Type="http://schemas.openxmlformats.org/officeDocument/2006/relationships/hyperlink" Target="http://pbskids.org/designsquad/parentseducators/guides/mission_solar_system.html" TargetMode="External"/><Relationship Id="rId101" Type="http://schemas.openxmlformats.org/officeDocument/2006/relationships/hyperlink" Target="http://www1.eere.energy.gov/education/lessonplans/default.aspx" TargetMode="External"/><Relationship Id="rId122" Type="http://schemas.openxmlformats.org/officeDocument/2006/relationships/hyperlink" Target="http://ucanr.edu/sites/Toolkit/ANR_look/Family_of_Brands/4-H_Brand" TargetMode="External"/><Relationship Id="rId130" Type="http://schemas.openxmlformats.org/officeDocument/2006/relationships/hyperlink" Target="mailto:fourhstateofc@ucdavis.edu" TargetMode="Externa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a4h.org/News/Calendar/" TargetMode="External"/><Relationship Id="rId13" Type="http://schemas.openxmlformats.org/officeDocument/2006/relationships/hyperlink" Target="http://www.ca4h.org/Programs/Events/CountyFairs/" TargetMode="External"/><Relationship Id="rId18" Type="http://schemas.openxmlformats.org/officeDocument/2006/relationships/image" Target="media/image2.emf"/><Relationship Id="rId39" Type="http://schemas.openxmlformats.org/officeDocument/2006/relationships/hyperlink" Target="http://partners.atipartnerships.com/partner-resources/made-by-me-national-psa-challenge/" TargetMode="External"/><Relationship Id="rId109" Type="http://schemas.openxmlformats.org/officeDocument/2006/relationships/hyperlink" Target="http://www.epa.gov/peya/" TargetMode="External"/><Relationship Id="rId34" Type="http://schemas.openxmlformats.org/officeDocument/2006/relationships/hyperlink" Target="http://ucanr.edu/gold%20seal/" TargetMode="External"/><Relationship Id="rId50" Type="http://schemas.openxmlformats.org/officeDocument/2006/relationships/image" Target="media/image14.jpeg"/><Relationship Id="rId55" Type="http://schemas.openxmlformats.org/officeDocument/2006/relationships/hyperlink" Target="https://www.facebook.com/california4H" TargetMode="External"/><Relationship Id="rId76" Type="http://schemas.openxmlformats.org/officeDocument/2006/relationships/hyperlink" Target="mailto:ca4h@ucanr.edu" TargetMode="External"/><Relationship Id="rId97" Type="http://schemas.openxmlformats.org/officeDocument/2006/relationships/hyperlink" Target="http://www.ca4h.org/Support/RofR/" TargetMode="External"/><Relationship Id="rId104" Type="http://schemas.openxmlformats.org/officeDocument/2006/relationships/hyperlink" Target="http://www.pbs.org/wgbh/nova/labs/lab/energy/" TargetMode="External"/><Relationship Id="rId120" Type="http://schemas.openxmlformats.org/officeDocument/2006/relationships/hyperlink" Target="http://www.ca4h.org/Programs/Clubs/Officers/" TargetMode="External"/><Relationship Id="rId125" Type="http://schemas.openxmlformats.org/officeDocument/2006/relationships/hyperlink" Target="http://www.libraries.psu.edu/psul/lifesciences/agnic/Youth.html" TargetMode="External"/><Relationship Id="rId7" Type="http://schemas.openxmlformats.org/officeDocument/2006/relationships/footnotes" Target="footnotes.xml"/><Relationship Id="rId71" Type="http://schemas.openxmlformats.org/officeDocument/2006/relationships/image" Target="media/image20.jpeg"/><Relationship Id="rId92" Type="http://schemas.openxmlformats.org/officeDocument/2006/relationships/hyperlink" Target="http://ucanr.org/sites/UC4-H/Projects/Citizenship/Focus/CF/" TargetMode="External"/><Relationship Id="rId2" Type="http://schemas.openxmlformats.org/officeDocument/2006/relationships/numbering" Target="numbering.xml"/><Relationship Id="rId29" Type="http://schemas.openxmlformats.org/officeDocument/2006/relationships/header" Target="header1.xml"/><Relationship Id="rId24" Type="http://schemas.openxmlformats.org/officeDocument/2006/relationships/hyperlink" Target="http://bit.ly/11IE94t" TargetMode="External"/><Relationship Id="rId40" Type="http://schemas.openxmlformats.org/officeDocument/2006/relationships/hyperlink" Target="mailto:info@noys.org" TargetMode="External"/><Relationship Id="rId45" Type="http://schemas.openxmlformats.org/officeDocument/2006/relationships/hyperlink" Target="http://www.ucanr.edu/slf2013workshop" TargetMode="External"/><Relationship Id="rId66" Type="http://schemas.openxmlformats.org/officeDocument/2006/relationships/hyperlink" Target="http://pinterest.com/california4h/" TargetMode="External"/><Relationship Id="rId87" Type="http://schemas.openxmlformats.org/officeDocument/2006/relationships/hyperlink" Target="http://bit.ly/CtoCSample5" TargetMode="External"/><Relationship Id="rId110" Type="http://schemas.openxmlformats.org/officeDocument/2006/relationships/hyperlink" Target="http://www.4-hmilitarypartnership.org" TargetMode="External"/><Relationship Id="rId115" Type="http://schemas.openxmlformats.org/officeDocument/2006/relationships/hyperlink" Target="http://www.afterschoolnetwork.org/sites/main/files/file-attachments/asp_state_of_the_state_13_web.pdf" TargetMode="External"/><Relationship Id="rId131" Type="http://schemas.openxmlformats.org/officeDocument/2006/relationships/footer" Target="footer3.xml"/><Relationship Id="rId61" Type="http://schemas.openxmlformats.org/officeDocument/2006/relationships/hyperlink" Target="http://www.youtube.com/user/California4h" TargetMode="External"/><Relationship Id="rId82" Type="http://schemas.openxmlformats.org/officeDocument/2006/relationships/hyperlink" Target="http://www.ca4h.org/Resources/Publications/" TargetMode="External"/><Relationship Id="rId19" Type="http://schemas.openxmlformats.org/officeDocument/2006/relationships/hyperlink" Target="http://recp.rm02.net/ctt?m=5088405&amp;r=Mjk5Njk5NjQ3OAS2&amp;b=0&amp;j=MzA2NjM4Nzg3S0&amp;k=Link1&amp;kt=1&amp;kd=http%3A%2F%2Fpweb1.rwjf.org%2Fapplications%2Fsolicited%2Fcfp.jsp%3FID%3D21417%26cid%3DXEM_A6764"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hyperlink" Target="http://www.youtube.com/user/California4h" TargetMode="External"/><Relationship Id="rId18" Type="http://schemas.openxmlformats.org/officeDocument/2006/relationships/image" Target="media/image11.jpeg"/><Relationship Id="rId3" Type="http://schemas.openxmlformats.org/officeDocument/2006/relationships/hyperlink" Target="http://www.ca4h.org/4hbook/" TargetMode="External"/><Relationship Id="rId7" Type="http://schemas.openxmlformats.org/officeDocument/2006/relationships/hyperlink" Target="https://twitter.com/California4H" TargetMode="External"/><Relationship Id="rId12" Type="http://schemas.openxmlformats.org/officeDocument/2006/relationships/image" Target="media/image8.png"/><Relationship Id="rId17" Type="http://schemas.openxmlformats.org/officeDocument/2006/relationships/hyperlink" Target="http://ca4hfoundation.org/" TargetMode="External"/><Relationship Id="rId2" Type="http://schemas.openxmlformats.org/officeDocument/2006/relationships/image" Target="media/image3.jpg"/><Relationship Id="rId16" Type="http://schemas.openxmlformats.org/officeDocument/2006/relationships/image" Target="media/image10.JPG"/><Relationship Id="rId1" Type="http://schemas.openxmlformats.org/officeDocument/2006/relationships/hyperlink" Target="http://www.ca4h.org/" TargetMode="External"/><Relationship Id="rId6" Type="http://schemas.openxmlformats.org/officeDocument/2006/relationships/image" Target="media/image5.gif"/><Relationship Id="rId11" Type="http://schemas.openxmlformats.org/officeDocument/2006/relationships/hyperlink" Target="http://pinterest.com/california4h/" TargetMode="External"/><Relationship Id="rId5" Type="http://schemas.openxmlformats.org/officeDocument/2006/relationships/hyperlink" Target="https://www.facebook.com/california4H" TargetMode="External"/><Relationship Id="rId15" Type="http://schemas.openxmlformats.org/officeDocument/2006/relationships/hyperlink" Target="http://4hvolunteercafe.wordpress.com/" TargetMode="External"/><Relationship Id="rId10" Type="http://schemas.openxmlformats.org/officeDocument/2006/relationships/image" Target="media/image7.png"/><Relationship Id="rId4" Type="http://schemas.openxmlformats.org/officeDocument/2006/relationships/image" Target="media/image4.JPG"/><Relationship Id="rId9" Type="http://schemas.openxmlformats.org/officeDocument/2006/relationships/hyperlink" Target="http://instagram.com/ca4h" TargetMode="External"/><Relationship Id="rId14" Type="http://schemas.openxmlformats.org/officeDocument/2006/relationships/image" Target="media/image9.png"/></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hyperlink" Target="http://www.youtube.com/user/California4h" TargetMode="External"/><Relationship Id="rId18" Type="http://schemas.openxmlformats.org/officeDocument/2006/relationships/image" Target="media/image11.jpeg"/><Relationship Id="rId3" Type="http://schemas.openxmlformats.org/officeDocument/2006/relationships/hyperlink" Target="http://www.ca4h.org/4hbook/" TargetMode="External"/><Relationship Id="rId7" Type="http://schemas.openxmlformats.org/officeDocument/2006/relationships/hyperlink" Target="https://twitter.com/California4H" TargetMode="External"/><Relationship Id="rId12" Type="http://schemas.openxmlformats.org/officeDocument/2006/relationships/image" Target="media/image8.png"/><Relationship Id="rId17" Type="http://schemas.openxmlformats.org/officeDocument/2006/relationships/hyperlink" Target="http://ca4hfoundation.org/" TargetMode="External"/><Relationship Id="rId2" Type="http://schemas.openxmlformats.org/officeDocument/2006/relationships/image" Target="media/image3.jpg"/><Relationship Id="rId16" Type="http://schemas.openxmlformats.org/officeDocument/2006/relationships/image" Target="media/image10.JPG"/><Relationship Id="rId1" Type="http://schemas.openxmlformats.org/officeDocument/2006/relationships/hyperlink" Target="http://www.ca4h.org/" TargetMode="External"/><Relationship Id="rId6" Type="http://schemas.openxmlformats.org/officeDocument/2006/relationships/image" Target="media/image5.gif"/><Relationship Id="rId11" Type="http://schemas.openxmlformats.org/officeDocument/2006/relationships/hyperlink" Target="http://pinterest.com/california4h/" TargetMode="External"/><Relationship Id="rId5" Type="http://schemas.openxmlformats.org/officeDocument/2006/relationships/hyperlink" Target="https://www.facebook.com/california4H" TargetMode="External"/><Relationship Id="rId15" Type="http://schemas.openxmlformats.org/officeDocument/2006/relationships/hyperlink" Target="http://4hvolunteercafe.wordpress.com/" TargetMode="External"/><Relationship Id="rId10" Type="http://schemas.openxmlformats.org/officeDocument/2006/relationships/image" Target="media/image7.png"/><Relationship Id="rId4" Type="http://schemas.openxmlformats.org/officeDocument/2006/relationships/image" Target="media/image4.JPG"/><Relationship Id="rId9" Type="http://schemas.openxmlformats.org/officeDocument/2006/relationships/hyperlink" Target="http://instagram.com/ca4h" TargetMode="External"/><Relationship Id="rId14" Type="http://schemas.openxmlformats.org/officeDocument/2006/relationships/image" Target="media/image9.png"/></Relationships>
</file>

<file path=word/_rels/footer3.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hyperlink" Target="http://www.youtube.com/user/California4h" TargetMode="External"/><Relationship Id="rId18" Type="http://schemas.openxmlformats.org/officeDocument/2006/relationships/image" Target="media/image11.jpeg"/><Relationship Id="rId3" Type="http://schemas.openxmlformats.org/officeDocument/2006/relationships/hyperlink" Target="http://www.ca4h.org/4hbook/" TargetMode="External"/><Relationship Id="rId7" Type="http://schemas.openxmlformats.org/officeDocument/2006/relationships/hyperlink" Target="https://twitter.com/California4H" TargetMode="External"/><Relationship Id="rId12" Type="http://schemas.openxmlformats.org/officeDocument/2006/relationships/image" Target="media/image8.png"/><Relationship Id="rId17" Type="http://schemas.openxmlformats.org/officeDocument/2006/relationships/hyperlink" Target="http://ca4hfoundation.org/" TargetMode="External"/><Relationship Id="rId2" Type="http://schemas.openxmlformats.org/officeDocument/2006/relationships/image" Target="media/image3.jpg"/><Relationship Id="rId16" Type="http://schemas.openxmlformats.org/officeDocument/2006/relationships/image" Target="media/image10.JPG"/><Relationship Id="rId1" Type="http://schemas.openxmlformats.org/officeDocument/2006/relationships/hyperlink" Target="http://www.ca4h.org/" TargetMode="External"/><Relationship Id="rId6" Type="http://schemas.openxmlformats.org/officeDocument/2006/relationships/image" Target="media/image5.gif"/><Relationship Id="rId11" Type="http://schemas.openxmlformats.org/officeDocument/2006/relationships/hyperlink" Target="http://pinterest.com/california4h/" TargetMode="External"/><Relationship Id="rId5" Type="http://schemas.openxmlformats.org/officeDocument/2006/relationships/hyperlink" Target="https://www.facebook.com/california4H" TargetMode="External"/><Relationship Id="rId15" Type="http://schemas.openxmlformats.org/officeDocument/2006/relationships/hyperlink" Target="http://4hvolunteercafe.wordpress.com/" TargetMode="External"/><Relationship Id="rId10" Type="http://schemas.openxmlformats.org/officeDocument/2006/relationships/image" Target="media/image7.png"/><Relationship Id="rId4" Type="http://schemas.openxmlformats.org/officeDocument/2006/relationships/image" Target="media/image4.JPG"/><Relationship Id="rId9" Type="http://schemas.openxmlformats.org/officeDocument/2006/relationships/hyperlink" Target="http://instagram.com/ca4h" TargetMode="External"/><Relationship Id="rId14" Type="http://schemas.openxmlformats.org/officeDocument/2006/relationships/image" Target="media/image9.png"/></Relationships>
</file>

<file path=word/_rels/footer4.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hyperlink" Target="http://www.youtube.com/user/California4h" TargetMode="External"/><Relationship Id="rId3" Type="http://schemas.openxmlformats.org/officeDocument/2006/relationships/hyperlink" Target="http://www.ca4h.org/4hbook/" TargetMode="External"/><Relationship Id="rId7" Type="http://schemas.openxmlformats.org/officeDocument/2006/relationships/hyperlink" Target="https://twitter.com/California4H" TargetMode="External"/><Relationship Id="rId12" Type="http://schemas.openxmlformats.org/officeDocument/2006/relationships/image" Target="media/image8.png"/><Relationship Id="rId2" Type="http://schemas.openxmlformats.org/officeDocument/2006/relationships/image" Target="media/image3.jpg"/><Relationship Id="rId16" Type="http://schemas.openxmlformats.org/officeDocument/2006/relationships/image" Target="media/image10.JPG"/><Relationship Id="rId1" Type="http://schemas.openxmlformats.org/officeDocument/2006/relationships/hyperlink" Target="http://www.ca4h.org/" TargetMode="External"/><Relationship Id="rId6" Type="http://schemas.openxmlformats.org/officeDocument/2006/relationships/image" Target="media/image5.gif"/><Relationship Id="rId11" Type="http://schemas.openxmlformats.org/officeDocument/2006/relationships/hyperlink" Target="http://pinterest.com/california4h/" TargetMode="External"/><Relationship Id="rId5" Type="http://schemas.openxmlformats.org/officeDocument/2006/relationships/hyperlink" Target="https://www.facebook.com/california4H" TargetMode="External"/><Relationship Id="rId15" Type="http://schemas.openxmlformats.org/officeDocument/2006/relationships/hyperlink" Target="http://4hvolunteercafe.wordpress.com/" TargetMode="External"/><Relationship Id="rId10" Type="http://schemas.openxmlformats.org/officeDocument/2006/relationships/image" Target="media/image7.png"/><Relationship Id="rId4" Type="http://schemas.openxmlformats.org/officeDocument/2006/relationships/image" Target="media/image4.JPG"/><Relationship Id="rId9" Type="http://schemas.openxmlformats.org/officeDocument/2006/relationships/hyperlink" Target="http://instagram.com/ca4h" TargetMode="External"/><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jpeg"/><Relationship Id="rId1" Type="http://schemas.openxmlformats.org/officeDocument/2006/relationships/hyperlink" Target="http://www.ca4h.or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jpeg"/><Relationship Id="rId1" Type="http://schemas.openxmlformats.org/officeDocument/2006/relationships/hyperlink" Target="http://www.ca4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A6781-C395-4A40-B69F-A8F82DB90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8049</Words>
  <Characters>45884</Characters>
  <Application>Microsoft Office Word</Application>
  <DocSecurity>8</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E Henderson</dc:creator>
  <cp:lastModifiedBy>Andrea E Henderson</cp:lastModifiedBy>
  <cp:revision>4</cp:revision>
  <cp:lastPrinted>2013-03-08T23:33:00Z</cp:lastPrinted>
  <dcterms:created xsi:type="dcterms:W3CDTF">2013-06-18T16:22:00Z</dcterms:created>
  <dcterms:modified xsi:type="dcterms:W3CDTF">2013-06-18T17:03:00Z</dcterms:modified>
</cp:coreProperties>
</file>